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D8C34">
      <w:pPr>
        <w:shd w:val="clear"/>
        <w:snapToGrid w:val="0"/>
        <w:spacing w:line="560" w:lineRule="exact"/>
        <w:rPr>
          <w:rFonts w:hint="eastAsia" w:ascii="Times New Roman" w:hAnsi="Times New Roman" w:eastAsia="黑体"/>
          <w:bCs/>
          <w:color w:val="auto"/>
          <w:lang w:eastAsia="zh-CN"/>
        </w:rPr>
      </w:pPr>
      <w:r>
        <w:rPr>
          <w:rFonts w:ascii="Times New Roman" w:hAnsi="Times New Roman" w:eastAsia="黑体"/>
          <w:bCs/>
          <w:color w:val="auto"/>
        </w:rPr>
        <w:t>附件</w:t>
      </w:r>
      <w:r>
        <w:rPr>
          <w:rFonts w:hint="eastAsia" w:ascii="Times New Roman" w:hAnsi="Times New Roman" w:eastAsia="黑体"/>
          <w:bCs/>
          <w:color w:val="auto"/>
          <w:lang w:val="en-US" w:eastAsia="zh-CN"/>
        </w:rPr>
        <w:t>1</w:t>
      </w:r>
    </w:p>
    <w:p w14:paraId="66B4CF67">
      <w:pPr>
        <w:shd w:val="clear"/>
        <w:spacing w:line="560" w:lineRule="exact"/>
        <w:rPr>
          <w:rFonts w:ascii="Times New Roman" w:hAnsi="Times New Roman" w:eastAsia="黑体"/>
          <w:color w:val="auto"/>
        </w:rPr>
      </w:pPr>
      <w:bookmarkStart w:id="0" w:name="_Hlk192232979"/>
    </w:p>
    <w:p w14:paraId="370BA5EA">
      <w:pPr>
        <w:shd w:val="clear"/>
        <w:autoSpaceDE w:val="0"/>
        <w:autoSpaceDN w:val="0"/>
        <w:spacing w:line="560" w:lineRule="exact"/>
        <w:jc w:val="center"/>
        <w:outlineLvl w:val="0"/>
        <w:rPr>
          <w:rFonts w:ascii="Times New Roman" w:hAnsi="Times New Roman" w:eastAsia="黑体"/>
          <w:bCs/>
          <w:color w:val="auto"/>
          <w:kern w:val="0"/>
          <w:sz w:val="44"/>
          <w:szCs w:val="44"/>
          <w:lang w:bidi="zh-CN"/>
        </w:rPr>
      </w:pPr>
      <w:r>
        <w:rPr>
          <w:rFonts w:ascii="Times New Roman" w:hAnsi="Times New Roman" w:eastAsia="方正小标宋简体"/>
          <w:color w:val="auto"/>
          <w:sz w:val="44"/>
          <w:szCs w:val="44"/>
        </w:rPr>
        <w:t>数据企业入库</w:t>
      </w:r>
      <w:r>
        <w:rPr>
          <w:rFonts w:ascii="Times New Roman" w:hAnsi="Times New Roman" w:eastAsia="方正小标宋简体"/>
          <w:bCs/>
          <w:color w:val="auto"/>
          <w:kern w:val="0"/>
          <w:sz w:val="44"/>
          <w:szCs w:val="44"/>
          <w:lang w:bidi="zh-CN"/>
        </w:rPr>
        <w:t>申请表</w:t>
      </w:r>
    </w:p>
    <w:p w14:paraId="4F785EB6">
      <w:pPr>
        <w:shd w:val="clear"/>
        <w:autoSpaceDE w:val="0"/>
        <w:autoSpaceDN w:val="0"/>
        <w:spacing w:line="560" w:lineRule="exact"/>
        <w:jc w:val="center"/>
        <w:outlineLvl w:val="0"/>
        <w:rPr>
          <w:rFonts w:ascii="Times New Roman" w:hAnsi="Times New Roman" w:eastAsia="楷体_GB2312"/>
          <w:bCs/>
          <w:color w:val="auto"/>
          <w:kern w:val="0"/>
          <w:lang w:bidi="zh-CN"/>
        </w:rPr>
      </w:pPr>
      <w:r>
        <w:rPr>
          <w:rFonts w:ascii="Times New Roman" w:hAnsi="Times New Roman" w:eastAsia="楷体_GB2312"/>
          <w:bCs/>
          <w:color w:val="auto"/>
          <w:kern w:val="0"/>
          <w:lang w:bidi="zh-CN"/>
        </w:rPr>
        <w:t>（仅供参考，具体以平台填报内容为准）</w:t>
      </w:r>
    </w:p>
    <w:p w14:paraId="6A39B241">
      <w:pPr>
        <w:shd w:val="clear"/>
        <w:autoSpaceDE w:val="0"/>
        <w:autoSpaceDN w:val="0"/>
        <w:spacing w:line="560" w:lineRule="exact"/>
        <w:jc w:val="center"/>
        <w:outlineLvl w:val="0"/>
        <w:rPr>
          <w:rFonts w:ascii="Times New Roman" w:hAnsi="Times New Roman" w:eastAsia="楷体_GB2312"/>
          <w:bCs/>
          <w:color w:val="auto"/>
          <w:kern w:val="0"/>
          <w:lang w:bidi="zh-CN"/>
        </w:rPr>
      </w:pPr>
    </w:p>
    <w:tbl>
      <w:tblPr>
        <w:tblStyle w:val="4"/>
        <w:tblW w:w="9718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096"/>
        <w:gridCol w:w="477"/>
        <w:gridCol w:w="367"/>
        <w:gridCol w:w="656"/>
        <w:gridCol w:w="669"/>
        <w:gridCol w:w="258"/>
        <w:gridCol w:w="78"/>
        <w:gridCol w:w="1444"/>
        <w:gridCol w:w="153"/>
        <w:gridCol w:w="320"/>
        <w:gridCol w:w="3095"/>
        <w:gridCol w:w="19"/>
      </w:tblGrid>
      <w:tr w14:paraId="44AAAED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67" w:hRule="exact"/>
          <w:jc w:val="center"/>
        </w:trPr>
        <w:tc>
          <w:tcPr>
            <w:tcW w:w="969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2A1B6">
            <w:pPr>
              <w:widowControl/>
              <w:shd w:val="clear"/>
              <w:spacing w:line="440" w:lineRule="exact"/>
              <w:jc w:val="left"/>
              <w:textAlignment w:val="center"/>
              <w:rPr>
                <w:rFonts w:ascii="Times New Roman" w:hAnsi="Times New Roman" w:eastAsia="黑体"/>
                <w:color w:val="auto"/>
                <w:kern w:val="0"/>
                <w:sz w:val="36"/>
                <w:szCs w:val="36"/>
                <w:lang w:bidi="ar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28"/>
                <w:szCs w:val="28"/>
                <w:lang w:bidi="ar"/>
              </w:rPr>
              <w:t>一、单位基本信息</w:t>
            </w:r>
          </w:p>
        </w:tc>
      </w:tr>
      <w:tr w14:paraId="3A511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397" w:hRule="exact"/>
          <w:jc w:val="center"/>
        </w:trPr>
        <w:tc>
          <w:tcPr>
            <w:tcW w:w="10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6F29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Times New Roman" w:hAnsi="Times New Roman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楷体"/>
                <w:color w:val="auto"/>
                <w:kern w:val="0"/>
                <w:sz w:val="24"/>
                <w:szCs w:val="24"/>
                <w:lang w:bidi="ar"/>
              </w:rPr>
              <w:t>单位信息</w:t>
            </w:r>
          </w:p>
        </w:tc>
        <w:tc>
          <w:tcPr>
            <w:tcW w:w="35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15E8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统一社会信用代码</w:t>
            </w:r>
          </w:p>
        </w:tc>
        <w:tc>
          <w:tcPr>
            <w:tcW w:w="50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4A17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</w:tr>
      <w:tr w14:paraId="12468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397" w:hRule="exact"/>
          <w:jc w:val="center"/>
        </w:trPr>
        <w:tc>
          <w:tcPr>
            <w:tcW w:w="10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D339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Times New Roman" w:hAnsi="Times New Roman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35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7EA1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单位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50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9692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</w:tr>
      <w:tr w14:paraId="3F834A2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397" w:hRule="exact"/>
          <w:jc w:val="center"/>
        </w:trPr>
        <w:tc>
          <w:tcPr>
            <w:tcW w:w="10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325D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Times New Roman" w:hAnsi="Times New Roman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35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ACE8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法定代表人</w:t>
            </w:r>
          </w:p>
        </w:tc>
        <w:tc>
          <w:tcPr>
            <w:tcW w:w="50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542C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</w:tr>
      <w:tr w14:paraId="423CD28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397" w:hRule="exact"/>
          <w:jc w:val="center"/>
        </w:trPr>
        <w:tc>
          <w:tcPr>
            <w:tcW w:w="10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E0AD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Times New Roman" w:hAnsi="Times New Roman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35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60EC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注册地址</w:t>
            </w:r>
          </w:p>
        </w:tc>
        <w:tc>
          <w:tcPr>
            <w:tcW w:w="50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8A7E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</w:tr>
      <w:tr w14:paraId="062DDCF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397" w:hRule="exact"/>
          <w:jc w:val="center"/>
        </w:trPr>
        <w:tc>
          <w:tcPr>
            <w:tcW w:w="10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D1F9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Times New Roman" w:hAnsi="Times New Roman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35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C791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联系地址</w:t>
            </w:r>
          </w:p>
        </w:tc>
        <w:tc>
          <w:tcPr>
            <w:tcW w:w="50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5B3D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</w:tr>
      <w:tr w14:paraId="42E434F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1129" w:hRule="exact"/>
          <w:jc w:val="center"/>
        </w:trPr>
        <w:tc>
          <w:tcPr>
            <w:tcW w:w="10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1225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Times New Roman" w:hAnsi="Times New Roman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35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CDAA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单位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性质</w:t>
            </w:r>
          </w:p>
        </w:tc>
        <w:tc>
          <w:tcPr>
            <w:tcW w:w="50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BF276">
            <w:pPr>
              <w:keepNext w:val="0"/>
              <w:keepLines w:val="0"/>
              <w:widowControl/>
              <w:suppressLineNumbers w:val="0"/>
              <w:shd w:val="clear"/>
              <w:spacing w:line="360" w:lineRule="exact"/>
              <w:jc w:val="left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 xml:space="preserve">□ </w:t>
            </w:r>
            <w:r>
              <w:rPr>
                <w:rFonts w:hint="eastAsia" w:ascii="Times New Roman" w:hAnsi="Times New Roman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 xml:space="preserve">中央企业 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 xml:space="preserve">□ </w:t>
            </w:r>
            <w:r>
              <w:rPr>
                <w:rFonts w:hint="eastAsia" w:ascii="Times New Roman" w:hAnsi="Times New Roman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 xml:space="preserve">地方国有企业 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 xml:space="preserve">□ </w:t>
            </w:r>
            <w:r>
              <w:rPr>
                <w:rFonts w:hint="eastAsia" w:ascii="Times New Roman" w:hAnsi="Times New Roman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民营企业</w:t>
            </w:r>
          </w:p>
          <w:p w14:paraId="4167116A">
            <w:pPr>
              <w:keepNext w:val="0"/>
              <w:keepLines w:val="0"/>
              <w:widowControl/>
              <w:suppressLineNumbers w:val="0"/>
              <w:shd w:val="clear"/>
              <w:spacing w:line="360" w:lineRule="exact"/>
              <w:jc w:val="left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 xml:space="preserve">□ </w:t>
            </w:r>
            <w:r>
              <w:rPr>
                <w:rFonts w:hint="eastAsia" w:ascii="Times New Roman" w:hAnsi="Times New Roman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 xml:space="preserve">中外合资企业 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 xml:space="preserve">□ </w:t>
            </w:r>
            <w:r>
              <w:rPr>
                <w:rFonts w:hint="eastAsia" w:ascii="Times New Roman" w:hAnsi="Times New Roman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外商独资企业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 xml:space="preserve">  </w:t>
            </w:r>
          </w:p>
          <w:p w14:paraId="29E06FD9">
            <w:pPr>
              <w:keepNext w:val="0"/>
              <w:keepLines w:val="0"/>
              <w:widowControl/>
              <w:suppressLineNumbers w:val="0"/>
              <w:shd w:val="clear"/>
              <w:spacing w:line="360" w:lineRule="exact"/>
              <w:jc w:val="left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 xml:space="preserve">□ </w:t>
            </w:r>
            <w:r>
              <w:rPr>
                <w:rFonts w:hint="eastAsia" w:ascii="Times New Roman" w:hAnsi="Times New Roman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 xml:space="preserve">事业单位 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 xml:space="preserve">□ </w:t>
            </w:r>
            <w:r>
              <w:rPr>
                <w:rFonts w:hint="eastAsia" w:ascii="Times New Roman" w:hAnsi="Times New Roman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其他</w:t>
            </w:r>
            <w:r>
              <w:rPr>
                <w:rFonts w:hint="eastAsia" w:ascii="Times New Roman" w:hAnsi="Times New Roman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single"/>
                <w:shd w:val="clear" w:color="auto" w:fill="auto"/>
                <w:lang w:val="en-US" w:eastAsia="zh-CN" w:bidi="ar"/>
              </w:rPr>
              <w:t xml:space="preserve">    </w:t>
            </w:r>
          </w:p>
        </w:tc>
      </w:tr>
      <w:tr w14:paraId="6487E19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754" w:hRule="exact"/>
          <w:jc w:val="center"/>
        </w:trPr>
        <w:tc>
          <w:tcPr>
            <w:tcW w:w="10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836A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Times New Roman" w:hAnsi="Times New Roman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35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AA25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trike w:val="0"/>
                <w:color w:val="auto"/>
                <w:kern w:val="0"/>
                <w:sz w:val="24"/>
                <w:szCs w:val="24"/>
                <w:lang w:val="en-US" w:eastAsia="zh-CN" w:bidi="ar"/>
              </w:rPr>
              <w:t>所属行业</w:t>
            </w:r>
          </w:p>
        </w:tc>
        <w:tc>
          <w:tcPr>
            <w:tcW w:w="50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EFAA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i/>
                <w:iCs/>
                <w:color w:val="auto"/>
                <w:sz w:val="24"/>
                <w:szCs w:val="24"/>
                <w:lang w:val="en-US" w:eastAsia="zh-CN"/>
              </w:rPr>
              <w:t>按照国家统计局</w:t>
            </w:r>
            <w:r>
              <w:rPr>
                <w:rFonts w:hint="eastAsia" w:ascii="Times New Roman" w:hAnsi="Times New Roman"/>
                <w:i/>
                <w:iCs/>
                <w:color w:val="auto"/>
                <w:sz w:val="24"/>
                <w:szCs w:val="24"/>
              </w:rPr>
              <w:t>国民经济行业分类（GB/T 4754—2017）</w:t>
            </w:r>
            <w:r>
              <w:rPr>
                <w:rFonts w:hint="eastAsia" w:ascii="Times New Roman" w:hAnsi="Times New Roman"/>
                <w:i/>
                <w:iCs/>
                <w:color w:val="auto"/>
                <w:sz w:val="24"/>
                <w:szCs w:val="24"/>
                <w:lang w:val="en-US" w:eastAsia="zh-CN"/>
              </w:rPr>
              <w:t>门类进行分类</w:t>
            </w:r>
          </w:p>
        </w:tc>
      </w:tr>
      <w:tr w14:paraId="7E451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397" w:hRule="atLeast"/>
          <w:jc w:val="center"/>
        </w:trPr>
        <w:tc>
          <w:tcPr>
            <w:tcW w:w="10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EDDB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Times New Roman" w:hAnsi="Times New Roman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35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E98E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成立日期</w:t>
            </w:r>
          </w:p>
        </w:tc>
        <w:tc>
          <w:tcPr>
            <w:tcW w:w="50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8533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</w:tr>
      <w:tr w14:paraId="1BE6104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397" w:hRule="atLeast"/>
          <w:jc w:val="center"/>
        </w:trPr>
        <w:tc>
          <w:tcPr>
            <w:tcW w:w="10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1ECF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Times New Roman" w:hAnsi="Times New Roman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35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60E7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单位LOGO</w:t>
            </w:r>
          </w:p>
        </w:tc>
        <w:tc>
          <w:tcPr>
            <w:tcW w:w="50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DE5A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cs="仿宋_GB2312"/>
                <w:i/>
                <w:iCs/>
                <w:color w:val="auto"/>
                <w:sz w:val="24"/>
                <w:lang w:eastAsia="zh-CN"/>
              </w:rPr>
              <w:t>【</w:t>
            </w:r>
            <w:r>
              <w:rPr>
                <w:rFonts w:hint="eastAsia" w:ascii="Times New Roman" w:hAnsi="Times New Roman" w:cs="仿宋_GB2312"/>
                <w:i/>
                <w:iCs/>
                <w:color w:val="auto"/>
                <w:sz w:val="24"/>
                <w:lang w:val="en-US" w:eastAsia="zh-CN"/>
              </w:rPr>
              <w:t>选填</w:t>
            </w:r>
            <w:r>
              <w:rPr>
                <w:rFonts w:hint="eastAsia" w:ascii="Times New Roman" w:hAnsi="Times New Roman" w:cs="仿宋_GB2312"/>
                <w:i/>
                <w:iCs/>
                <w:color w:val="auto"/>
                <w:sz w:val="24"/>
                <w:lang w:eastAsia="zh-CN"/>
              </w:rPr>
              <w:t>】</w:t>
            </w:r>
          </w:p>
        </w:tc>
      </w:tr>
      <w:tr w14:paraId="093DF55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397" w:hRule="atLeast"/>
          <w:jc w:val="center"/>
        </w:trPr>
        <w:tc>
          <w:tcPr>
            <w:tcW w:w="10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47FB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Times New Roman" w:hAnsi="Times New Roman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35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AC64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单位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简介</w:t>
            </w:r>
          </w:p>
          <w:p w14:paraId="06ABDFB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（500字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以内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50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7E60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i/>
                <w:iCs/>
                <w:color w:val="auto"/>
                <w:sz w:val="24"/>
                <w:lang w:val="en-US" w:eastAsia="zh-CN"/>
              </w:rPr>
              <w:t>单位</w:t>
            </w:r>
            <w:r>
              <w:rPr>
                <w:rFonts w:hint="eastAsia" w:ascii="Times New Roman" w:hAnsi="Times New Roman" w:eastAsia="仿宋_GB2312" w:cs="仿宋_GB2312"/>
                <w:i/>
                <w:iCs/>
                <w:color w:val="auto"/>
                <w:sz w:val="24"/>
              </w:rPr>
              <w:t>概况、主营业务、</w:t>
            </w:r>
            <w:r>
              <w:rPr>
                <w:rFonts w:hint="eastAsia" w:ascii="Times New Roman" w:hAnsi="Times New Roman" w:cs="仿宋_GB2312"/>
                <w:i/>
                <w:iCs/>
                <w:color w:val="auto"/>
                <w:sz w:val="24"/>
                <w:lang w:val="en-US" w:eastAsia="zh-CN"/>
              </w:rPr>
              <w:t>资质荣誉</w:t>
            </w:r>
            <w:r>
              <w:rPr>
                <w:rFonts w:hint="eastAsia" w:ascii="Times New Roman" w:hAnsi="Times New Roman" w:eastAsia="仿宋_GB2312" w:cs="仿宋_GB2312"/>
                <w:i/>
                <w:iCs/>
                <w:color w:val="auto"/>
                <w:sz w:val="24"/>
              </w:rPr>
              <w:t>情况等</w:t>
            </w:r>
          </w:p>
        </w:tc>
      </w:tr>
      <w:tr w14:paraId="7ED95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397" w:hRule="atLeast"/>
          <w:jc w:val="center"/>
        </w:trPr>
        <w:tc>
          <w:tcPr>
            <w:tcW w:w="10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ED65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Times New Roman" w:hAnsi="Times New Roman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35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193A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2025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年度营业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收入</w:t>
            </w:r>
          </w:p>
          <w:p w14:paraId="03DF126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（万元）</w:t>
            </w:r>
          </w:p>
        </w:tc>
        <w:tc>
          <w:tcPr>
            <w:tcW w:w="50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D79E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</w:tr>
      <w:tr w14:paraId="7FAEA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397" w:hRule="atLeast"/>
          <w:jc w:val="center"/>
        </w:trPr>
        <w:tc>
          <w:tcPr>
            <w:tcW w:w="10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9944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Times New Roman" w:hAnsi="Times New Roman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35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2BF7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2025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年度数据相关业务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收入</w:t>
            </w:r>
          </w:p>
          <w:p w14:paraId="53AE21F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（万元）</w:t>
            </w:r>
          </w:p>
        </w:tc>
        <w:tc>
          <w:tcPr>
            <w:tcW w:w="50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BA69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</w:tr>
      <w:tr w14:paraId="0E7CC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397" w:hRule="atLeast"/>
          <w:jc w:val="center"/>
        </w:trPr>
        <w:tc>
          <w:tcPr>
            <w:tcW w:w="10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8A25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Times New Roman" w:hAnsi="Times New Roman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35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97FE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当前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lang w:bidi="ar"/>
              </w:rPr>
              <w:t>从业人数</w:t>
            </w:r>
          </w:p>
        </w:tc>
        <w:tc>
          <w:tcPr>
            <w:tcW w:w="50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187B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</w:tr>
      <w:tr w14:paraId="4A86F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397" w:hRule="atLeast"/>
          <w:jc w:val="center"/>
        </w:trPr>
        <w:tc>
          <w:tcPr>
            <w:tcW w:w="10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94A9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Times New Roman" w:hAnsi="Times New Roman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35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6877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lang w:bidi="ar"/>
              </w:rPr>
              <w:t>数据相关业务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从业人数</w:t>
            </w:r>
          </w:p>
        </w:tc>
        <w:tc>
          <w:tcPr>
            <w:tcW w:w="50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3705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</w:tr>
      <w:tr w14:paraId="3083125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397" w:hRule="atLeast"/>
          <w:jc w:val="center"/>
        </w:trPr>
        <w:tc>
          <w:tcPr>
            <w:tcW w:w="10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39CF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Times New Roman" w:hAnsi="Times New Roman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楷体"/>
                <w:color w:val="auto"/>
                <w:sz w:val="24"/>
                <w:szCs w:val="24"/>
              </w:rPr>
              <w:t>企业上市情况</w:t>
            </w:r>
          </w:p>
        </w:tc>
        <w:tc>
          <w:tcPr>
            <w:tcW w:w="35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812F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是否已上市</w:t>
            </w:r>
          </w:p>
        </w:tc>
        <w:tc>
          <w:tcPr>
            <w:tcW w:w="50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9338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仿宋_GB2312"/>
                <w:i/>
                <w:i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是/否</w:t>
            </w:r>
          </w:p>
        </w:tc>
      </w:tr>
      <w:tr w14:paraId="497D8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397" w:hRule="atLeast"/>
          <w:jc w:val="center"/>
        </w:trPr>
        <w:tc>
          <w:tcPr>
            <w:tcW w:w="10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B01B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Times New Roman" w:hAnsi="Times New Roman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35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F379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未来三年是否有上市意向</w:t>
            </w:r>
          </w:p>
        </w:tc>
        <w:tc>
          <w:tcPr>
            <w:tcW w:w="50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23F9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仿宋_GB2312"/>
                <w:i/>
                <w:i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是/否</w:t>
            </w:r>
          </w:p>
        </w:tc>
      </w:tr>
      <w:tr w14:paraId="35DCC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397" w:hRule="atLeast"/>
          <w:jc w:val="center"/>
        </w:trPr>
        <w:tc>
          <w:tcPr>
            <w:tcW w:w="10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2E07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Times New Roman" w:hAnsi="Times New Roman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35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3808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上市/意向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上市板块</w:t>
            </w:r>
          </w:p>
        </w:tc>
        <w:tc>
          <w:tcPr>
            <w:tcW w:w="50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4D13B">
            <w:pPr>
              <w:keepNext w:val="0"/>
              <w:keepLines w:val="0"/>
              <w:widowControl/>
              <w:suppressLineNumbers w:val="0"/>
              <w:shd w:val="clear"/>
              <w:spacing w:line="360" w:lineRule="exact"/>
              <w:jc w:val="left"/>
              <w:rPr>
                <w:rFonts w:hint="eastAsia" w:ascii="Times New Roman" w:hAnsi="Times New Roman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 xml:space="preserve">□ </w:t>
            </w:r>
            <w:r>
              <w:rPr>
                <w:rFonts w:hint="eastAsia" w:ascii="Times New Roman" w:hAnsi="Times New Roman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 xml:space="preserve">主板   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 xml:space="preserve">□ </w:t>
            </w:r>
            <w:r>
              <w:rPr>
                <w:rFonts w:hint="eastAsia" w:ascii="Times New Roman" w:hAnsi="Times New Roman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 xml:space="preserve">创业板   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 xml:space="preserve">□ </w:t>
            </w:r>
            <w:r>
              <w:rPr>
                <w:rFonts w:hint="eastAsia" w:ascii="Times New Roman" w:hAnsi="Times New Roman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科创板</w:t>
            </w:r>
          </w:p>
          <w:p w14:paraId="3C5CCB44">
            <w:pPr>
              <w:keepNext w:val="0"/>
              <w:keepLines w:val="0"/>
              <w:widowControl/>
              <w:suppressLineNumbers w:val="0"/>
              <w:shd w:val="clear"/>
              <w:spacing w:line="360" w:lineRule="exact"/>
              <w:jc w:val="left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 xml:space="preserve">□ </w:t>
            </w:r>
            <w:r>
              <w:rPr>
                <w:rFonts w:hint="eastAsia" w:ascii="Times New Roman" w:hAnsi="Times New Roman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 xml:space="preserve">新三板 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 xml:space="preserve">□ </w:t>
            </w:r>
            <w:r>
              <w:rPr>
                <w:rFonts w:hint="eastAsia" w:ascii="Times New Roman" w:hAnsi="Times New Roman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 xml:space="preserve">北交所   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 xml:space="preserve">□ </w:t>
            </w:r>
            <w:r>
              <w:rPr>
                <w:rFonts w:hint="eastAsia" w:ascii="Times New Roman" w:hAnsi="Times New Roman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其他</w:t>
            </w:r>
            <w:r>
              <w:rPr>
                <w:rFonts w:hint="eastAsia" w:ascii="Times New Roman" w:hAnsi="Times New Roman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u w:val="single"/>
                <w:shd w:val="clear" w:color="auto" w:fill="auto"/>
                <w:lang w:val="en-US" w:eastAsia="zh-CN" w:bidi="ar"/>
              </w:rPr>
              <w:t xml:space="preserve">    </w:t>
            </w:r>
          </w:p>
        </w:tc>
      </w:tr>
      <w:tr w14:paraId="45DF7A3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397" w:hRule="atLeast"/>
          <w:jc w:val="center"/>
        </w:trPr>
        <w:tc>
          <w:tcPr>
            <w:tcW w:w="10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DA75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楷体" w:cs="楷体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  <w:p w14:paraId="2ECF440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楷体"/>
                <w:color w:val="auto"/>
                <w:kern w:val="0"/>
                <w:sz w:val="24"/>
                <w:szCs w:val="24"/>
                <w:lang w:bidi="ar"/>
              </w:rPr>
              <w:t>联系信息</w:t>
            </w:r>
          </w:p>
        </w:tc>
        <w:tc>
          <w:tcPr>
            <w:tcW w:w="35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FFC6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联系人姓名</w:t>
            </w:r>
          </w:p>
        </w:tc>
        <w:tc>
          <w:tcPr>
            <w:tcW w:w="50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468B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</w:tr>
      <w:tr w14:paraId="5E4DA7B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397" w:hRule="atLeast"/>
          <w:jc w:val="center"/>
        </w:trPr>
        <w:tc>
          <w:tcPr>
            <w:tcW w:w="10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E118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5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52C0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职务</w:t>
            </w:r>
          </w:p>
        </w:tc>
        <w:tc>
          <w:tcPr>
            <w:tcW w:w="50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8583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</w:tr>
      <w:tr w14:paraId="3DE7E84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397" w:hRule="atLeast"/>
          <w:jc w:val="center"/>
        </w:trPr>
        <w:tc>
          <w:tcPr>
            <w:tcW w:w="10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74C4B">
            <w:pPr>
              <w:shd w:val="clear"/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5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8DFB4">
            <w:pPr>
              <w:widowControl/>
              <w:shd w:val="clear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手机号码</w:t>
            </w:r>
          </w:p>
        </w:tc>
        <w:tc>
          <w:tcPr>
            <w:tcW w:w="50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70E96">
            <w:pPr>
              <w:widowControl/>
              <w:shd w:val="clear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</w:tr>
      <w:tr w14:paraId="339E0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10" w:hRule="exact"/>
          <w:jc w:val="center"/>
        </w:trPr>
        <w:tc>
          <w:tcPr>
            <w:tcW w:w="969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273C2">
            <w:pPr>
              <w:widowControl/>
              <w:shd w:val="clear"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"/>
                <w:b/>
                <w:bCs/>
                <w:color w:val="auto"/>
                <w:kern w:val="0"/>
                <w:sz w:val="28"/>
                <w:szCs w:val="28"/>
                <w:lang w:val="en-US" w:bidi="ar"/>
              </w:rPr>
            </w:pPr>
            <w:r>
              <w:rPr>
                <w:rFonts w:ascii="Times New Roman" w:hAnsi="Times New Roman" w:eastAsia="黑体"/>
                <w:b w:val="0"/>
                <w:bCs w:val="0"/>
                <w:color w:val="auto"/>
                <w:kern w:val="0"/>
                <w:sz w:val="28"/>
                <w:szCs w:val="28"/>
                <w:lang w:bidi="ar"/>
              </w:rPr>
              <w:t>二、</w:t>
            </w:r>
            <w:r>
              <w:rPr>
                <w:rFonts w:hint="eastAsia" w:ascii="Times New Roman" w:hAnsi="Times New Roman" w:eastAsia="黑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申报类型</w:t>
            </w:r>
            <w:r>
              <w:rPr>
                <w:rFonts w:hint="eastAsia" w:ascii="Times New Roman" w:hAnsi="Times New Roman" w:eastAsia="黑体"/>
                <w:b w:val="0"/>
                <w:bCs w:val="0"/>
                <w:i/>
                <w:iCs/>
                <w:color w:val="auto"/>
                <w:kern w:val="0"/>
                <w:sz w:val="28"/>
                <w:szCs w:val="28"/>
                <w:lang w:val="en-US" w:eastAsia="zh-CN" w:bidi="ar"/>
              </w:rPr>
              <w:t>【多选项】【可增行】</w:t>
            </w:r>
          </w:p>
        </w:tc>
      </w:tr>
      <w:tr w14:paraId="5BA3E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397" w:hRule="atLeast"/>
          <w:jc w:val="center"/>
        </w:trPr>
        <w:tc>
          <w:tcPr>
            <w:tcW w:w="969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C139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rPr>
                <w:rFonts w:ascii="Times New Roman" w:hAnsi="Times New Roman" w:eastAsia="黑体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楷体_GB2312" w:cs="楷体_GB2312"/>
                <w:b w:val="0"/>
                <w:bCs w:val="0"/>
                <w:color w:val="auto"/>
                <w:kern w:val="0"/>
                <w:sz w:val="28"/>
                <w:szCs w:val="28"/>
                <w:lang w:eastAsia="zh-CN" w:bidi="ar"/>
              </w:rPr>
              <w:t>□类型</w:t>
            </w:r>
            <w:r>
              <w:rPr>
                <w:rFonts w:hint="eastAsia" w:ascii="Times New Roman" w:hAnsi="Times New Roman" w:eastAsia="楷体_GB2312" w:cs="楷体_GB2312"/>
                <w:b w:val="0"/>
                <w:bCs w:val="0"/>
                <w:color w:val="auto"/>
                <w:kern w:val="0"/>
                <w:sz w:val="28"/>
                <w:szCs w:val="28"/>
                <w:lang w:bidi="ar"/>
              </w:rPr>
              <w:t>1：数据资源企业</w:t>
            </w:r>
          </w:p>
        </w:tc>
      </w:tr>
      <w:tr w14:paraId="2133B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397" w:hRule="atLeast"/>
          <w:jc w:val="center"/>
        </w:trPr>
        <w:tc>
          <w:tcPr>
            <w:tcW w:w="36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21D97">
            <w:pPr>
              <w:widowControl/>
              <w:shd w:val="clear"/>
              <w:spacing w:line="440" w:lineRule="exact"/>
              <w:jc w:val="both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1.企业类型</w:t>
            </w:r>
          </w:p>
        </w:tc>
        <w:tc>
          <w:tcPr>
            <w:tcW w:w="601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DB559">
            <w:pPr>
              <w:widowControl/>
              <w:shd w:val="clear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strike w:val="0"/>
                <w:color w:val="auto"/>
                <w:kern w:val="0"/>
                <w:sz w:val="24"/>
                <w:szCs w:val="24"/>
                <w:shd w:val="clear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lang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trike w:val="0"/>
                <w:color w:val="auto"/>
                <w:kern w:val="0"/>
                <w:sz w:val="24"/>
                <w:szCs w:val="24"/>
                <w:shd w:val="clear"/>
                <w:lang w:bidi="ar"/>
              </w:rPr>
              <w:t>公共数据资源企业</w:t>
            </w:r>
            <w:r>
              <w:rPr>
                <w:rFonts w:hint="eastAsia" w:ascii="Times New Roman" w:hAnsi="Times New Roman" w:eastAsia="仿宋_GB2312" w:cs="仿宋_GB2312"/>
                <w:strike w:val="0"/>
                <w:color w:val="auto"/>
                <w:kern w:val="0"/>
                <w:sz w:val="24"/>
                <w:szCs w:val="24"/>
                <w:shd w:val="clear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lang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trike w:val="0"/>
                <w:color w:val="auto"/>
                <w:kern w:val="0"/>
                <w:sz w:val="24"/>
                <w:szCs w:val="24"/>
                <w:shd w:val="clear"/>
                <w:lang w:bidi="ar"/>
              </w:rPr>
              <w:t>行业数据资源企业</w:t>
            </w:r>
          </w:p>
          <w:p w14:paraId="0FF42EBD">
            <w:pPr>
              <w:widowControl/>
              <w:shd w:val="clear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strike w:val="0"/>
                <w:color w:val="auto"/>
                <w:kern w:val="0"/>
                <w:sz w:val="24"/>
                <w:szCs w:val="24"/>
                <w:shd w:val="clear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lang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trike w:val="0"/>
                <w:color w:val="auto"/>
                <w:kern w:val="0"/>
                <w:sz w:val="24"/>
                <w:szCs w:val="24"/>
                <w:shd w:val="clear"/>
                <w:lang w:bidi="ar"/>
              </w:rPr>
              <w:t>互联网数据资源企业</w:t>
            </w:r>
            <w:r>
              <w:rPr>
                <w:rFonts w:hint="eastAsia" w:ascii="Times New Roman" w:hAnsi="Times New Roman" w:eastAsia="仿宋_GB2312" w:cs="仿宋_GB2312"/>
                <w:strike w:val="0"/>
                <w:color w:val="auto"/>
                <w:kern w:val="0"/>
                <w:sz w:val="24"/>
                <w:szCs w:val="24"/>
                <w:shd w:val="clear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lang w:eastAsia="zh-CN" w:bidi="ar"/>
              </w:rPr>
              <w:t>□</w:t>
            </w:r>
            <w:r>
              <w:rPr>
                <w:rFonts w:hint="eastAsia" w:ascii="Times New Roman" w:hAnsi="Times New Roman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lang w:eastAsia="zh-CN" w:bidi="ar"/>
              </w:rPr>
              <w:t>公共数据资源授权运营机构</w:t>
            </w:r>
          </w:p>
          <w:p w14:paraId="6ABDCEA0">
            <w:pPr>
              <w:widowControl/>
              <w:shd w:val="clear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4"/>
                <w:szCs w:val="24"/>
                <w:u w:val="singl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lang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trike w:val="0"/>
                <w:color w:val="auto"/>
                <w:kern w:val="0"/>
                <w:sz w:val="24"/>
                <w:szCs w:val="24"/>
                <w:shd w:val="clear"/>
                <w:lang w:bidi="ar"/>
              </w:rPr>
              <w:t>其他</w:t>
            </w:r>
            <w:r>
              <w:rPr>
                <w:rFonts w:hint="eastAsia" w:ascii="Times New Roman" w:hAnsi="Times New Roman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u w:val="single"/>
                <w:shd w:val="clear" w:color="auto" w:fill="auto"/>
                <w:lang w:val="en-US" w:eastAsia="zh-CN" w:bidi="ar"/>
              </w:rPr>
              <w:t xml:space="preserve">    </w:t>
            </w:r>
          </w:p>
        </w:tc>
      </w:tr>
      <w:tr w14:paraId="7216E1F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397" w:hRule="atLeast"/>
          <w:jc w:val="center"/>
        </w:trPr>
        <w:tc>
          <w:tcPr>
            <w:tcW w:w="36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C041A">
            <w:pPr>
              <w:widowControl/>
              <w:shd w:val="clear"/>
              <w:spacing w:line="44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持有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数据资源总量（TB）</w:t>
            </w:r>
          </w:p>
        </w:tc>
        <w:tc>
          <w:tcPr>
            <w:tcW w:w="601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432FE">
            <w:pPr>
              <w:shd w:val="clear"/>
              <w:spacing w:line="440" w:lineRule="exact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 w14:paraId="5BA2D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397" w:hRule="atLeast"/>
          <w:jc w:val="center"/>
        </w:trPr>
        <w:tc>
          <w:tcPr>
            <w:tcW w:w="969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18541">
            <w:pPr>
              <w:shd w:val="clear"/>
              <w:spacing w:line="440" w:lineRule="exact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.核心数据资源或开发形成的</w:t>
            </w: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高质量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数据</w:t>
            </w: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集等数据产品和服务</w:t>
            </w:r>
          </w:p>
        </w:tc>
      </w:tr>
      <w:tr w14:paraId="58884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804AD">
            <w:pPr>
              <w:pStyle w:val="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2E408">
            <w:pPr>
              <w:pStyle w:val="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color w:val="auto"/>
                <w:sz w:val="24"/>
                <w:szCs w:val="24"/>
                <w:lang w:val="en-US" w:eastAsia="zh-CN"/>
              </w:rPr>
              <w:t>所涉数据资源</w:t>
            </w:r>
          </w:p>
          <w:p w14:paraId="74BF4236">
            <w:pPr>
              <w:pStyle w:val="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color w:val="auto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1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648A4">
            <w:pPr>
              <w:pStyle w:val="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color w:val="auto"/>
                <w:sz w:val="24"/>
                <w:szCs w:val="24"/>
                <w:lang w:val="en-US" w:eastAsia="zh-CN"/>
              </w:rPr>
              <w:t>简介</w:t>
            </w:r>
          </w:p>
        </w:tc>
        <w:tc>
          <w:tcPr>
            <w:tcW w:w="19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69715">
            <w:pPr>
              <w:pStyle w:val="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color w:val="auto"/>
                <w:sz w:val="24"/>
                <w:szCs w:val="24"/>
                <w:lang w:val="en-US" w:eastAsia="zh-CN"/>
              </w:rPr>
              <w:t>流通交易金额</w:t>
            </w:r>
          </w:p>
          <w:p w14:paraId="408BE1F0">
            <w:pPr>
              <w:shd w:val="clear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color w:val="auto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34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82BE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依托该数据资源</w:t>
            </w: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/产品对外提供服务（取得经济社会效益）的实践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案例</w:t>
            </w:r>
          </w:p>
        </w:tc>
      </w:tr>
      <w:tr w14:paraId="7E5E6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  <w:jc w:val="center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00F69">
            <w:pPr>
              <w:widowControl/>
              <w:shd w:val="clear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C6B49">
            <w:pPr>
              <w:widowControl/>
              <w:shd w:val="clear"/>
              <w:spacing w:line="360" w:lineRule="exact"/>
              <w:jc w:val="left"/>
              <w:textAlignment w:val="center"/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lang w:eastAsia="zh-CN" w:bidi="ar"/>
              </w:rPr>
              <w:t>□</w:t>
            </w:r>
            <w:r>
              <w:rPr>
                <w:rFonts w:hint="eastAsia" w:ascii="Times New Roman" w:hAnsi="Times New Roman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lang w:eastAsia="zh-CN" w:bidi="ar"/>
              </w:rPr>
              <w:t>单位内部数据</w:t>
            </w:r>
          </w:p>
          <w:p w14:paraId="7AA26E63">
            <w:pPr>
              <w:widowControl/>
              <w:shd w:val="clear"/>
              <w:spacing w:line="360" w:lineRule="exact"/>
              <w:jc w:val="left"/>
              <w:textAlignment w:val="center"/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lang w:eastAsia="zh-CN" w:bidi="ar"/>
              </w:rPr>
              <w:t>□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行业数据</w:t>
            </w:r>
          </w:p>
          <w:p w14:paraId="22B93A63">
            <w:pPr>
              <w:widowControl/>
              <w:shd w:val="clear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lang w:eastAsia="zh-CN" w:bidi="ar"/>
              </w:rPr>
              <w:t>□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互联网数据</w:t>
            </w:r>
          </w:p>
          <w:p w14:paraId="582A781A">
            <w:pPr>
              <w:widowControl/>
              <w:shd w:val="clear"/>
              <w:spacing w:line="360" w:lineRule="exact"/>
              <w:jc w:val="left"/>
              <w:textAlignment w:val="center"/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lang w:eastAsia="zh-CN" w:bidi="ar"/>
              </w:rPr>
              <w:t>□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公共数据</w:t>
            </w:r>
          </w:p>
          <w:p w14:paraId="728274F1">
            <w:pPr>
              <w:widowControl/>
              <w:shd w:val="clear"/>
              <w:spacing w:line="360" w:lineRule="exact"/>
              <w:jc w:val="left"/>
              <w:textAlignment w:val="center"/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lang w:eastAsia="zh-CN" w:bidi="ar"/>
              </w:rPr>
              <w:t>□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个人数据</w:t>
            </w:r>
          </w:p>
          <w:p w14:paraId="4DDC4B9A">
            <w:pPr>
              <w:widowControl/>
              <w:shd w:val="clear"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lang w:eastAsia="zh-CN" w:bidi="ar"/>
              </w:rPr>
              <w:t>□</w:t>
            </w:r>
            <w:r>
              <w:rPr>
                <w:rFonts w:hint="eastAsia" w:ascii="Times New Roman" w:hAnsi="Times New Roman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其他</w:t>
            </w:r>
            <w:r>
              <w:rPr>
                <w:rFonts w:hint="eastAsia" w:ascii="Times New Roman" w:hAnsi="Times New Roman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</w:t>
            </w:r>
          </w:p>
        </w:tc>
        <w:tc>
          <w:tcPr>
            <w:tcW w:w="1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80E8C">
            <w:pPr>
              <w:widowControl/>
              <w:shd w:val="clear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/>
                <w:iCs/>
                <w:color w:val="auto"/>
                <w:kern w:val="0"/>
                <w:sz w:val="24"/>
                <w:szCs w:val="24"/>
                <w:lang w:bidi="ar"/>
              </w:rPr>
              <w:t>数据来源、</w:t>
            </w:r>
            <w:r>
              <w:rPr>
                <w:rFonts w:hint="eastAsia" w:ascii="Times New Roman" w:hAnsi="Times New Roman" w:cs="仿宋_GB2312"/>
                <w:i/>
                <w:iCs/>
                <w:color w:val="auto"/>
                <w:kern w:val="0"/>
                <w:sz w:val="24"/>
                <w:szCs w:val="24"/>
                <w:lang w:eastAsia="zh-CN" w:bidi="ar"/>
              </w:rPr>
              <w:t>覆盖范围、</w:t>
            </w:r>
            <w:r>
              <w:rPr>
                <w:rFonts w:hint="eastAsia" w:ascii="Times New Roman" w:hAnsi="Times New Roman" w:eastAsia="仿宋_GB2312" w:cs="仿宋_GB2312"/>
                <w:i/>
                <w:iCs/>
                <w:color w:val="auto"/>
                <w:kern w:val="0"/>
                <w:sz w:val="24"/>
                <w:szCs w:val="24"/>
                <w:lang w:bidi="ar"/>
              </w:rPr>
              <w:t>规模、</w:t>
            </w:r>
            <w:r>
              <w:rPr>
                <w:rFonts w:hint="eastAsia" w:ascii="Times New Roman" w:hAnsi="Times New Roman" w:cs="仿宋_GB2312"/>
                <w:i/>
                <w:iCs/>
                <w:color w:val="auto"/>
                <w:kern w:val="0"/>
                <w:sz w:val="24"/>
                <w:szCs w:val="24"/>
                <w:lang w:eastAsia="zh-CN" w:bidi="ar"/>
              </w:rPr>
              <w:t>主要数据项、</w:t>
            </w:r>
            <w:r>
              <w:rPr>
                <w:rFonts w:hint="eastAsia" w:ascii="Times New Roman" w:hAnsi="Times New Roman" w:eastAsia="仿宋_GB2312" w:cs="仿宋_GB2312"/>
                <w:i/>
                <w:iCs/>
                <w:color w:val="auto"/>
                <w:kern w:val="0"/>
                <w:sz w:val="24"/>
                <w:szCs w:val="24"/>
                <w:lang w:bidi="ar"/>
              </w:rPr>
              <w:t>应用</w:t>
            </w:r>
            <w:r>
              <w:rPr>
                <w:rFonts w:hint="eastAsia" w:ascii="Times New Roman" w:hAnsi="Times New Roman" w:cs="仿宋_GB2312"/>
                <w:i/>
                <w:iCs/>
                <w:color w:val="auto"/>
                <w:kern w:val="0"/>
                <w:sz w:val="24"/>
                <w:szCs w:val="24"/>
                <w:lang w:val="en-US" w:eastAsia="zh-CN" w:bidi="ar"/>
              </w:rPr>
              <w:t>等</w:t>
            </w:r>
          </w:p>
        </w:tc>
        <w:tc>
          <w:tcPr>
            <w:tcW w:w="19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183DA">
            <w:pPr>
              <w:widowControl/>
              <w:shd w:val="clear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4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AAB32">
            <w:pPr>
              <w:widowControl/>
              <w:shd w:val="clear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仿宋_GB2312"/>
                <w:i/>
                <w:iCs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（每个案例500字以内）</w:t>
            </w:r>
          </w:p>
        </w:tc>
      </w:tr>
      <w:tr w14:paraId="651BE12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397" w:hRule="atLeast"/>
          <w:jc w:val="center"/>
        </w:trPr>
        <w:tc>
          <w:tcPr>
            <w:tcW w:w="969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92C4B">
            <w:pPr>
              <w:widowControl/>
              <w:shd w:val="clear"/>
              <w:spacing w:line="440" w:lineRule="exact"/>
              <w:jc w:val="both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楷体_GB2312" w:cs="楷体_GB2312"/>
                <w:b w:val="0"/>
                <w:bCs w:val="0"/>
                <w:color w:val="auto"/>
                <w:kern w:val="0"/>
                <w:sz w:val="28"/>
                <w:szCs w:val="28"/>
                <w:lang w:eastAsia="zh-CN" w:bidi="ar"/>
              </w:rPr>
              <w:t>□类型</w:t>
            </w:r>
            <w:r>
              <w:rPr>
                <w:rFonts w:hint="eastAsia" w:ascii="Times New Roman" w:hAnsi="Times New Roman" w:eastAsia="楷体_GB2312" w:cs="楷体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楷体_GB2312" w:cs="楷体_GB2312"/>
                <w:b w:val="0"/>
                <w:bCs w:val="0"/>
                <w:color w:val="auto"/>
                <w:kern w:val="0"/>
                <w:sz w:val="28"/>
                <w:szCs w:val="28"/>
                <w:lang w:bidi="ar"/>
              </w:rPr>
              <w:t>：数据</w:t>
            </w:r>
            <w:r>
              <w:rPr>
                <w:rFonts w:hint="eastAsia" w:ascii="Times New Roman" w:hAnsi="Times New Roman" w:eastAsia="楷体_GB2312" w:cs="楷体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技术</w:t>
            </w:r>
            <w:r>
              <w:rPr>
                <w:rFonts w:hint="eastAsia" w:ascii="Times New Roman" w:hAnsi="Times New Roman" w:eastAsia="楷体_GB2312" w:cs="楷体_GB2312"/>
                <w:b w:val="0"/>
                <w:bCs w:val="0"/>
                <w:color w:val="auto"/>
                <w:kern w:val="0"/>
                <w:sz w:val="28"/>
                <w:szCs w:val="28"/>
                <w:lang w:bidi="ar"/>
              </w:rPr>
              <w:t>企业</w:t>
            </w:r>
          </w:p>
        </w:tc>
      </w:tr>
      <w:tr w14:paraId="6724B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397" w:hRule="atLeast"/>
          <w:jc w:val="center"/>
        </w:trPr>
        <w:tc>
          <w:tcPr>
            <w:tcW w:w="969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FFCB1">
            <w:pPr>
              <w:widowControl/>
              <w:shd w:val="clear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.拥有数据技术相关的专利</w:t>
            </w: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、软件著作权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等知识产权成果</w:t>
            </w:r>
          </w:p>
        </w:tc>
      </w:tr>
      <w:tr w14:paraId="6A71D79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397" w:hRule="atLeast"/>
          <w:jc w:val="center"/>
        </w:trPr>
        <w:tc>
          <w:tcPr>
            <w:tcW w:w="36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492DE">
            <w:pPr>
              <w:widowControl/>
              <w:shd w:val="clear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29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30552">
            <w:pPr>
              <w:widowControl/>
              <w:shd w:val="clear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2A346">
            <w:pPr>
              <w:widowControl/>
              <w:shd w:val="clear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简介</w:t>
            </w:r>
          </w:p>
        </w:tc>
      </w:tr>
      <w:tr w14:paraId="519C9F4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397" w:hRule="atLeast"/>
          <w:jc w:val="center"/>
        </w:trPr>
        <w:tc>
          <w:tcPr>
            <w:tcW w:w="36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3D9AA">
            <w:pPr>
              <w:widowControl/>
              <w:shd w:val="clear"/>
              <w:spacing w:line="32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lang w:eastAsia="zh-CN" w:bidi="ar"/>
              </w:rPr>
              <w:t>□</w:t>
            </w:r>
            <w:r>
              <w:rPr>
                <w:rFonts w:hint="eastAsia" w:ascii="Times New Roman" w:hAnsi="Times New Roman" w:cs="仿宋_GB2312"/>
                <w:strike w:val="0"/>
                <w:color w:val="auto"/>
                <w:kern w:val="0"/>
                <w:sz w:val="24"/>
                <w:szCs w:val="24"/>
                <w:shd w:val="clear"/>
                <w:lang w:val="en-US" w:eastAsia="zh-CN" w:bidi="ar"/>
              </w:rPr>
              <w:t>专利</w:t>
            </w:r>
            <w:r>
              <w:rPr>
                <w:rFonts w:hint="eastAsia" w:ascii="Times New Roman" w:hAnsi="Times New Roman" w:eastAsia="仿宋_GB2312" w:cs="仿宋_GB2312"/>
                <w:strike w:val="0"/>
                <w:color w:val="auto"/>
                <w:kern w:val="0"/>
                <w:sz w:val="24"/>
                <w:szCs w:val="24"/>
                <w:shd w:val="clear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lang w:eastAsia="zh-CN" w:bidi="ar"/>
              </w:rPr>
              <w:t>□</w:t>
            </w:r>
            <w:r>
              <w:rPr>
                <w:rFonts w:hint="eastAsia" w:ascii="Times New Roman" w:hAnsi="Times New Roman" w:cs="仿宋_GB2312"/>
                <w:strike w:val="0"/>
                <w:color w:val="auto"/>
                <w:kern w:val="0"/>
                <w:sz w:val="24"/>
                <w:szCs w:val="24"/>
                <w:shd w:val="clear"/>
                <w:lang w:val="en-US" w:eastAsia="zh-CN" w:bidi="ar"/>
              </w:rPr>
              <w:t>软件著作权</w:t>
            </w:r>
          </w:p>
        </w:tc>
        <w:tc>
          <w:tcPr>
            <w:tcW w:w="29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F4DB8">
            <w:pPr>
              <w:widowControl/>
              <w:shd w:val="clear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B11EC">
            <w:pPr>
              <w:widowControl/>
              <w:shd w:val="clear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仿宋_GB2312"/>
                <w:i/>
                <w:iCs/>
                <w:color w:val="auto"/>
                <w:kern w:val="0"/>
                <w:sz w:val="24"/>
                <w:szCs w:val="24"/>
                <w:lang w:val="en-US" w:eastAsia="zh-CN" w:bidi="ar"/>
              </w:rPr>
              <w:t>（500字以内）</w:t>
            </w:r>
          </w:p>
        </w:tc>
      </w:tr>
      <w:tr w14:paraId="0C1063F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695" w:hRule="atLeast"/>
          <w:jc w:val="center"/>
        </w:trPr>
        <w:tc>
          <w:tcPr>
            <w:tcW w:w="36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70C34">
            <w:pPr>
              <w:widowControl/>
              <w:shd w:val="clear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2.数据产品与服务类型</w:t>
            </w:r>
          </w:p>
        </w:tc>
        <w:tc>
          <w:tcPr>
            <w:tcW w:w="601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C9425">
            <w:pPr>
              <w:widowControl/>
              <w:shd w:val="clear"/>
              <w:spacing w:line="320" w:lineRule="exact"/>
              <w:jc w:val="both"/>
              <w:textAlignment w:val="center"/>
              <w:rPr>
                <w:rFonts w:hint="eastAsia" w:ascii="Times New Roman" w:hAnsi="Times New Roman" w:cs="仿宋_GB2312"/>
                <w:strike w:val="0"/>
                <w:color w:val="000000" w:themeColor="text1"/>
                <w:kern w:val="0"/>
                <w:sz w:val="24"/>
                <w:szCs w:val="24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仿宋_GB2312" w:cs="仿宋_GB2312"/>
                <w:strike w:val="0"/>
                <w:color w:val="000000" w:themeColor="text1"/>
                <w:kern w:val="0"/>
                <w:sz w:val="24"/>
                <w:szCs w:val="24"/>
                <w:shd w:val="clear"/>
                <w:lang w:bidi="ar"/>
                <w14:textFill>
                  <w14:solidFill>
                    <w14:schemeClr w14:val="tx1"/>
                  </w14:solidFill>
                </w14:textFill>
              </w:rPr>
              <w:t>大数据</w:t>
            </w:r>
            <w:r>
              <w:rPr>
                <w:rFonts w:hint="eastAsia" w:ascii="Times New Roman" w:hAnsi="Times New Roman" w:cs="仿宋_GB2312"/>
                <w:strike w:val="0"/>
                <w:color w:val="000000" w:themeColor="text1"/>
                <w:kern w:val="0"/>
                <w:sz w:val="24"/>
                <w:szCs w:val="24"/>
                <w:shd w:val="clear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cs="仿宋_GB2312"/>
                <w:strike w:val="0"/>
                <w:color w:val="000000" w:themeColor="text1"/>
                <w:kern w:val="0"/>
                <w:sz w:val="24"/>
                <w:szCs w:val="24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仿宋_GB2312" w:cs="仿宋_GB2312"/>
                <w:strike w:val="0"/>
                <w:color w:val="000000" w:themeColor="text1"/>
                <w:kern w:val="0"/>
                <w:sz w:val="24"/>
                <w:szCs w:val="24"/>
                <w:shd w:val="clear"/>
                <w:lang w:bidi="ar"/>
                <w14:textFill>
                  <w14:solidFill>
                    <w14:schemeClr w14:val="tx1"/>
                  </w14:solidFill>
                </w14:textFill>
              </w:rPr>
              <w:t>人工智能</w:t>
            </w:r>
            <w:r>
              <w:rPr>
                <w:rFonts w:hint="eastAsia" w:ascii="Times New Roman" w:hAnsi="Times New Roman" w:cs="仿宋_GB2312"/>
                <w:strike w:val="0"/>
                <w:color w:val="000000" w:themeColor="text1"/>
                <w:kern w:val="0"/>
                <w:sz w:val="24"/>
                <w:szCs w:val="24"/>
                <w:shd w:val="clear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cs="仿宋_GB2312"/>
                <w:strike w:val="0"/>
                <w:color w:val="000000" w:themeColor="text1"/>
                <w:kern w:val="0"/>
                <w:sz w:val="24"/>
                <w:szCs w:val="24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仿宋_GB2312" w:cs="仿宋_GB2312"/>
                <w:strike w:val="0"/>
                <w:color w:val="000000" w:themeColor="text1"/>
                <w:kern w:val="0"/>
                <w:sz w:val="24"/>
                <w:szCs w:val="24"/>
                <w:shd w:val="clear"/>
                <w:lang w:bidi="ar"/>
                <w14:textFill>
                  <w14:solidFill>
                    <w14:schemeClr w14:val="tx1"/>
                  </w14:solidFill>
                </w14:textFill>
              </w:rPr>
              <w:t>区块链</w:t>
            </w:r>
            <w:r>
              <w:rPr>
                <w:rFonts w:hint="eastAsia" w:ascii="Times New Roman" w:hAnsi="Times New Roman" w:cs="仿宋_GB2312"/>
                <w:strike w:val="0"/>
                <w:color w:val="000000" w:themeColor="text1"/>
                <w:kern w:val="0"/>
                <w:sz w:val="24"/>
                <w:szCs w:val="24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仿宋_GB2312" w:cs="仿宋_GB2312"/>
                <w:strike w:val="0"/>
                <w:color w:val="000000" w:themeColor="text1"/>
                <w:kern w:val="0"/>
                <w:sz w:val="24"/>
                <w:szCs w:val="24"/>
                <w:shd w:val="clear"/>
                <w:lang w:bidi="ar"/>
                <w14:textFill>
                  <w14:solidFill>
                    <w14:schemeClr w14:val="tx1"/>
                  </w14:solidFill>
                </w14:textFill>
              </w:rPr>
              <w:t>云计算</w:t>
            </w:r>
          </w:p>
          <w:p w14:paraId="058D1924">
            <w:pPr>
              <w:widowControl/>
              <w:shd w:val="clear"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仿宋_GB2312" w:cs="仿宋_GB2312"/>
                <w:strike w:val="0"/>
                <w:color w:val="000000" w:themeColor="text1"/>
                <w:kern w:val="0"/>
                <w:sz w:val="24"/>
                <w:szCs w:val="24"/>
                <w:shd w:val="clear"/>
                <w:lang w:bidi="ar"/>
                <w14:textFill>
                  <w14:solidFill>
                    <w14:schemeClr w14:val="tx1"/>
                  </w14:solidFill>
                </w14:textFill>
              </w:rPr>
              <w:t>先进存储</w:t>
            </w:r>
            <w:r>
              <w:rPr>
                <w:rFonts w:hint="eastAsia" w:ascii="Times New Roman" w:hAnsi="Times New Roman" w:cs="仿宋_GB2312"/>
                <w:strike w:val="0"/>
                <w:color w:val="000000" w:themeColor="text1"/>
                <w:kern w:val="0"/>
                <w:sz w:val="24"/>
                <w:szCs w:val="24"/>
                <w:shd w:val="clear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仿宋_GB2312" w:cs="仿宋_GB2312"/>
                <w:strike w:val="0"/>
                <w:color w:val="000000" w:themeColor="text1"/>
                <w:kern w:val="0"/>
                <w:sz w:val="24"/>
                <w:szCs w:val="24"/>
                <w:shd w:val="clear"/>
                <w:lang w:bidi="ar"/>
                <w14:textFill>
                  <w14:solidFill>
                    <w14:schemeClr w14:val="tx1"/>
                  </w14:solidFill>
                </w14:textFill>
              </w:rPr>
              <w:t>隐私计算</w:t>
            </w:r>
            <w:r>
              <w:rPr>
                <w:rFonts w:hint="eastAsia" w:ascii="Times New Roman" w:hAnsi="Times New Roman" w:cs="仿宋_GB2312"/>
                <w:strike w:val="0"/>
                <w:color w:val="000000" w:themeColor="text1"/>
                <w:kern w:val="0"/>
                <w:sz w:val="24"/>
                <w:szCs w:val="24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仿宋_GB2312" w:cs="仿宋_GB2312"/>
                <w:strike w:val="0"/>
                <w:color w:val="000000" w:themeColor="text1"/>
                <w:kern w:val="0"/>
                <w:sz w:val="24"/>
                <w:szCs w:val="24"/>
                <w:shd w:val="clear"/>
                <w:lang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Times New Roman" w:hAnsi="Times New Roman" w:cs="仿宋_GB2312"/>
                <w:strike w:val="0"/>
                <w:color w:val="000000" w:themeColor="text1"/>
                <w:kern w:val="0"/>
                <w:sz w:val="24"/>
                <w:szCs w:val="24"/>
                <w:u w:val="singl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</w:tc>
      </w:tr>
      <w:tr w14:paraId="1B441E4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624" w:hRule="atLeast"/>
          <w:jc w:val="center"/>
        </w:trPr>
        <w:tc>
          <w:tcPr>
            <w:tcW w:w="36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E1CEA">
            <w:pPr>
              <w:widowControl/>
              <w:shd w:val="clear"/>
              <w:spacing w:line="320" w:lineRule="exact"/>
              <w:jc w:val="both"/>
              <w:textAlignment w:val="center"/>
              <w:rPr>
                <w:rStyle w:val="6"/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cs="仿宋_GB2312"/>
                <w:color w:val="auto"/>
                <w:sz w:val="24"/>
                <w:szCs w:val="24"/>
                <w:lang w:val="en-US" w:eastAsia="zh-CN" w:bidi="ar"/>
              </w:rPr>
              <w:t>3</w:t>
            </w:r>
            <w:r>
              <w:rPr>
                <w:rStyle w:val="6"/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 w:bidi="ar"/>
              </w:rPr>
              <w:t>.对外提供数据技术</w:t>
            </w:r>
            <w:r>
              <w:rPr>
                <w:rStyle w:val="6"/>
                <w:rFonts w:hint="eastAsia" w:ascii="Times New Roman" w:hAnsi="Times New Roman" w:cs="仿宋_GB2312"/>
                <w:color w:val="auto"/>
                <w:sz w:val="24"/>
                <w:szCs w:val="24"/>
                <w:lang w:val="en-US" w:eastAsia="zh-CN" w:bidi="ar"/>
              </w:rPr>
              <w:t>产品或</w:t>
            </w:r>
            <w:r>
              <w:rPr>
                <w:rStyle w:val="6"/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 w:bidi="ar"/>
              </w:rPr>
              <w:t>服务的实践案例</w:t>
            </w:r>
          </w:p>
        </w:tc>
        <w:tc>
          <w:tcPr>
            <w:tcW w:w="601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4D9B5">
            <w:pPr>
              <w:widowControl/>
              <w:shd w:val="clear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仿宋_GB2312"/>
                <w:i/>
                <w:iCs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（每个案例500字以内）</w:t>
            </w:r>
          </w:p>
        </w:tc>
      </w:tr>
      <w:tr w14:paraId="149F2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67" w:hRule="exact"/>
          <w:jc w:val="center"/>
        </w:trPr>
        <w:tc>
          <w:tcPr>
            <w:tcW w:w="969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8F5A2">
            <w:pPr>
              <w:widowControl/>
              <w:shd w:val="clear"/>
              <w:spacing w:line="440" w:lineRule="exact"/>
              <w:jc w:val="both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楷体_GB2312" w:cs="楷体_GB2312"/>
                <w:b w:val="0"/>
                <w:bCs w:val="0"/>
                <w:color w:val="auto"/>
                <w:kern w:val="0"/>
                <w:sz w:val="28"/>
                <w:szCs w:val="28"/>
                <w:lang w:eastAsia="zh-CN" w:bidi="ar"/>
              </w:rPr>
              <w:t>□类型</w:t>
            </w:r>
            <w:r>
              <w:rPr>
                <w:rFonts w:hint="eastAsia" w:ascii="Times New Roman" w:hAnsi="Times New Roman" w:eastAsia="楷体_GB2312" w:cs="楷体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楷体_GB2312" w:cs="楷体_GB2312"/>
                <w:b w:val="0"/>
                <w:bCs w:val="0"/>
                <w:color w:val="auto"/>
                <w:kern w:val="0"/>
                <w:sz w:val="28"/>
                <w:szCs w:val="28"/>
                <w:lang w:bidi="ar"/>
              </w:rPr>
              <w:t>：数据</w:t>
            </w:r>
            <w:r>
              <w:rPr>
                <w:rFonts w:hint="eastAsia" w:ascii="Times New Roman" w:hAnsi="Times New Roman" w:eastAsia="楷体_GB2312" w:cs="楷体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服务</w:t>
            </w:r>
            <w:r>
              <w:rPr>
                <w:rFonts w:hint="eastAsia" w:ascii="Times New Roman" w:hAnsi="Times New Roman" w:eastAsia="楷体_GB2312" w:cs="楷体_GB2312"/>
                <w:b w:val="0"/>
                <w:bCs w:val="0"/>
                <w:color w:val="auto"/>
                <w:kern w:val="0"/>
                <w:sz w:val="28"/>
                <w:szCs w:val="28"/>
                <w:lang w:bidi="ar"/>
              </w:rPr>
              <w:t>企业</w:t>
            </w:r>
          </w:p>
        </w:tc>
      </w:tr>
      <w:tr w14:paraId="22809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397" w:hRule="atLeast"/>
          <w:jc w:val="center"/>
        </w:trPr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8C2B1">
            <w:pPr>
              <w:widowControl/>
              <w:shd w:val="clear"/>
              <w:spacing w:line="320" w:lineRule="exact"/>
              <w:jc w:val="both"/>
              <w:textAlignment w:val="center"/>
              <w:rPr>
                <w:rFonts w:hint="default" w:ascii="Times New Roman" w:hAnsi="Times New Roman" w:eastAsia="楷体_GB2312" w:cs="楷体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1.企业主要从事</w:t>
            </w:r>
            <w:r>
              <w:rPr>
                <w:rFonts w:hint="eastAsia" w:ascii="Times New Roman" w:hAnsi="Times New Roman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的服务类型</w:t>
            </w:r>
          </w:p>
        </w:tc>
        <w:tc>
          <w:tcPr>
            <w:tcW w:w="751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2A5CB">
            <w:pPr>
              <w:widowControl/>
              <w:shd w:val="clear"/>
              <w:spacing w:line="320" w:lineRule="exact"/>
              <w:jc w:val="both"/>
              <w:textAlignment w:val="center"/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shd w:val="clear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shd w:val="clear"/>
                <w:lang w:val="en-US" w:eastAsia="zh-CN" w:bidi="ar"/>
              </w:rPr>
              <w:t xml:space="preserve">合规审计  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shd w:val="clear"/>
                <w:lang w:val="en-US" w:eastAsia="zh-CN" w:bidi="ar"/>
              </w:rPr>
              <w:t xml:space="preserve">质量评价  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shd w:val="clear"/>
                <w:lang w:bidi="ar"/>
              </w:rPr>
              <w:t>数据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shd w:val="clear"/>
                <w:lang w:val="en-US" w:eastAsia="zh-CN" w:bidi="ar"/>
              </w:rPr>
              <w:t xml:space="preserve">安全  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资产评估  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shd w:val="clear"/>
                <w:lang w:val="en-US" w:eastAsia="zh-CN" w:bidi="ar"/>
              </w:rPr>
              <w:t>数据公证</w:t>
            </w:r>
          </w:p>
          <w:p w14:paraId="250D8BF1">
            <w:pPr>
              <w:widowControl/>
              <w:shd w:val="clear"/>
              <w:spacing w:line="320" w:lineRule="exact"/>
              <w:jc w:val="both"/>
              <w:textAlignment w:val="center"/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shd w:val="clear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shd w:val="clear"/>
                <w:lang w:val="en-US" w:eastAsia="zh-CN" w:bidi="ar"/>
              </w:rPr>
              <w:t xml:space="preserve">数据托管  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shd w:val="clear"/>
                <w:lang w:bidi="ar"/>
              </w:rPr>
              <w:t>数据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shd w:val="clear"/>
                <w:lang w:val="en-US" w:eastAsia="zh-CN" w:bidi="ar"/>
              </w:rPr>
              <w:t xml:space="preserve">经纪  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shd w:val="clear"/>
                <w:lang w:bidi="ar"/>
              </w:rPr>
              <w:t>数据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shd w:val="clear"/>
                <w:lang w:val="en-US" w:eastAsia="zh-CN" w:bidi="ar"/>
              </w:rPr>
              <w:t xml:space="preserve">保险  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shd w:val="clear"/>
                <w:lang w:val="en-US" w:eastAsia="zh-CN" w:bidi="ar"/>
              </w:rPr>
              <w:t xml:space="preserve">数据金融  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shd w:val="clear"/>
                <w:lang w:val="en-US" w:eastAsia="zh-CN" w:bidi="ar"/>
              </w:rPr>
              <w:t>争议调解</w:t>
            </w:r>
          </w:p>
          <w:p w14:paraId="62DED3B5">
            <w:pPr>
              <w:widowControl/>
              <w:shd w:val="clear"/>
              <w:spacing w:line="320" w:lineRule="exact"/>
              <w:jc w:val="both"/>
              <w:textAlignment w:val="center"/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shd w:val="clear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业务咨询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shd w:val="clear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人才培训  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shd w:val="clear"/>
                <w:lang w:val="en-US" w:eastAsia="zh-CN" w:bidi="ar"/>
              </w:rPr>
              <w:t xml:space="preserve">数据标注  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shd w:val="clear"/>
                <w:lang w:bidi="ar"/>
              </w:rPr>
              <w:t>数据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shd w:val="clear"/>
                <w:lang w:val="en-US" w:eastAsia="zh-CN" w:bidi="ar"/>
              </w:rPr>
              <w:t xml:space="preserve">集成  </w:t>
            </w:r>
          </w:p>
          <w:p w14:paraId="3B373DA4">
            <w:pPr>
              <w:widowControl/>
              <w:shd w:val="clear"/>
              <w:spacing w:line="320" w:lineRule="exact"/>
              <w:jc w:val="both"/>
              <w:textAlignment w:val="center"/>
              <w:rPr>
                <w:rFonts w:hint="default" w:ascii="Times New Roman" w:hAnsi="Times New Roman" w:eastAsia="楷体_GB2312" w:cs="楷体_GB2312"/>
                <w:b w:val="0"/>
                <w:b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shd w:val="clear"/>
                <w:lang w:val="en-US" w:eastAsia="zh-CN" w:bidi="ar"/>
              </w:rPr>
              <w:t xml:space="preserve">数据产品开发与应用    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shd w:val="clear"/>
                <w:lang w:val="en-US" w:eastAsia="zh-CN" w:bidi="ar"/>
              </w:rPr>
              <w:t>其他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single"/>
                <w:shd w:val="clear"/>
                <w:lang w:val="en-US" w:eastAsia="zh-CN" w:bidi="ar"/>
              </w:rPr>
              <w:t xml:space="preserve">    </w:t>
            </w:r>
          </w:p>
        </w:tc>
      </w:tr>
      <w:tr w14:paraId="39FC2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397" w:hRule="atLeast"/>
          <w:jc w:val="center"/>
        </w:trPr>
        <w:tc>
          <w:tcPr>
            <w:tcW w:w="969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D3BF4">
            <w:pPr>
              <w:widowControl/>
              <w:shd w:val="clear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对外单位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提供相关数据服务的实践案例</w:t>
            </w:r>
          </w:p>
        </w:tc>
      </w:tr>
      <w:tr w14:paraId="5CBD2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397" w:hRule="atLeast"/>
          <w:jc w:val="center"/>
        </w:trPr>
        <w:tc>
          <w:tcPr>
            <w:tcW w:w="969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F9296">
            <w:pPr>
              <w:widowControl/>
              <w:shd w:val="clear"/>
              <w:spacing w:line="32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仿宋_GB2312"/>
                <w:i/>
                <w:iCs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（每个案例500字以内，可围绕一个或多个服务类型</w:t>
            </w:r>
            <w:r>
              <w:rPr>
                <w:rFonts w:hint="eastAsia" w:ascii="Times New Roman" w:hAnsi="Times New Roman" w:cs="仿宋_GB2312"/>
                <w:i/>
                <w:iCs/>
                <w:color w:val="auto"/>
                <w:sz w:val="24"/>
                <w:szCs w:val="24"/>
                <w:lang w:eastAsia="zh-CN"/>
              </w:rPr>
              <w:t>简明阐述案例实施内容、</w:t>
            </w:r>
            <w:r>
              <w:rPr>
                <w:rFonts w:hint="eastAsia" w:ascii="Times New Roman" w:hAnsi="Times New Roman" w:cs="仿宋_GB2312"/>
                <w:i/>
                <w:iCs/>
                <w:color w:val="auto"/>
                <w:sz w:val="24"/>
                <w:szCs w:val="24"/>
                <w:lang w:val="en-US" w:eastAsia="zh-CN"/>
              </w:rPr>
              <w:t>服务支撑、</w:t>
            </w:r>
            <w:r>
              <w:rPr>
                <w:rFonts w:hint="eastAsia" w:ascii="Times New Roman" w:hAnsi="Times New Roman" w:cs="仿宋_GB2312"/>
                <w:i/>
                <w:iCs/>
                <w:color w:val="auto"/>
                <w:sz w:val="24"/>
                <w:szCs w:val="24"/>
                <w:lang w:eastAsia="zh-CN"/>
              </w:rPr>
              <w:t>落地成效等</w:t>
            </w:r>
            <w:r>
              <w:rPr>
                <w:rFonts w:hint="eastAsia" w:ascii="Times New Roman" w:hAnsi="Times New Roman" w:cs="仿宋_GB2312"/>
                <w:i/>
                <w:iCs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。）</w:t>
            </w:r>
          </w:p>
        </w:tc>
      </w:tr>
      <w:tr w14:paraId="3A1AA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67" w:hRule="exact"/>
          <w:jc w:val="center"/>
        </w:trPr>
        <w:tc>
          <w:tcPr>
            <w:tcW w:w="969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BA3B5">
            <w:pPr>
              <w:widowControl/>
              <w:shd w:val="clear"/>
              <w:spacing w:line="440" w:lineRule="exact"/>
              <w:jc w:val="both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楷体_GB2312" w:cs="楷体_GB2312"/>
                <w:b w:val="0"/>
                <w:bCs w:val="0"/>
                <w:color w:val="auto"/>
                <w:kern w:val="0"/>
                <w:sz w:val="28"/>
                <w:szCs w:val="28"/>
                <w:lang w:eastAsia="zh-CN" w:bidi="ar"/>
              </w:rPr>
              <w:t>□类型</w:t>
            </w:r>
            <w:r>
              <w:rPr>
                <w:rFonts w:hint="eastAsia" w:ascii="Times New Roman" w:hAnsi="Times New Roman" w:eastAsia="楷体_GB2312" w:cs="楷体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楷体_GB2312" w:cs="楷体_GB2312"/>
                <w:b w:val="0"/>
                <w:bCs w:val="0"/>
                <w:color w:val="auto"/>
                <w:kern w:val="0"/>
                <w:sz w:val="28"/>
                <w:szCs w:val="28"/>
                <w:lang w:bidi="ar"/>
              </w:rPr>
              <w:t>：数据</w:t>
            </w:r>
            <w:r>
              <w:rPr>
                <w:rFonts w:hint="eastAsia" w:ascii="Times New Roman" w:hAnsi="Times New Roman" w:eastAsia="楷体_GB2312" w:cs="楷体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应用</w:t>
            </w:r>
            <w:r>
              <w:rPr>
                <w:rFonts w:hint="eastAsia" w:ascii="Times New Roman" w:hAnsi="Times New Roman" w:eastAsia="楷体_GB2312" w:cs="楷体_GB2312"/>
                <w:b w:val="0"/>
                <w:bCs w:val="0"/>
                <w:color w:val="auto"/>
                <w:kern w:val="0"/>
                <w:sz w:val="28"/>
                <w:szCs w:val="28"/>
                <w:lang w:bidi="ar"/>
              </w:rPr>
              <w:t>企业</w:t>
            </w:r>
          </w:p>
        </w:tc>
      </w:tr>
      <w:tr w14:paraId="6D3D174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397" w:hRule="atLeast"/>
          <w:jc w:val="center"/>
        </w:trPr>
        <w:tc>
          <w:tcPr>
            <w:tcW w:w="2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22047">
            <w:pPr>
              <w:widowControl/>
              <w:shd w:val="clear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应用数据规模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TB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）</w:t>
            </w:r>
          </w:p>
        </w:tc>
        <w:tc>
          <w:tcPr>
            <w:tcW w:w="70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4C59D">
            <w:pPr>
              <w:widowControl/>
              <w:shd w:val="clear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3422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397" w:hRule="atLeast"/>
          <w:jc w:val="center"/>
        </w:trPr>
        <w:tc>
          <w:tcPr>
            <w:tcW w:w="969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FC825">
            <w:pPr>
              <w:widowControl/>
              <w:shd w:val="clear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支撑数据应用的信息化平台</w:t>
            </w:r>
          </w:p>
        </w:tc>
      </w:tr>
      <w:tr w14:paraId="1508DE0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397" w:hRule="atLeast"/>
          <w:jc w:val="center"/>
        </w:trPr>
        <w:tc>
          <w:tcPr>
            <w:tcW w:w="2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518AB">
            <w:pPr>
              <w:shd w:val="clear"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建设类型</w:t>
            </w:r>
          </w:p>
        </w:tc>
        <w:tc>
          <w:tcPr>
            <w:tcW w:w="19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CA8EB">
            <w:pPr>
              <w:widowControl/>
              <w:shd w:val="clear"/>
              <w:spacing w:line="320" w:lineRule="exact"/>
              <w:jc w:val="center"/>
              <w:textAlignment w:val="center"/>
              <w:rPr>
                <w:rStyle w:val="6"/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50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E745F">
            <w:pPr>
              <w:widowControl/>
              <w:shd w:val="clear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平台简介</w:t>
            </w:r>
          </w:p>
        </w:tc>
      </w:tr>
      <w:tr w14:paraId="0F580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397" w:hRule="atLeast"/>
          <w:jc w:val="center"/>
        </w:trPr>
        <w:tc>
          <w:tcPr>
            <w:tcW w:w="2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58205">
            <w:pPr>
              <w:shd w:val="clear"/>
              <w:spacing w:line="320" w:lineRule="exact"/>
              <w:jc w:val="left"/>
              <w:rPr>
                <w:rFonts w:hint="eastAsia" w:ascii="Times New Roman" w:hAnsi="Times New Roman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 xml:space="preserve">□ </w:t>
            </w:r>
            <w:r>
              <w:rPr>
                <w:rFonts w:hint="eastAsia" w:ascii="Times New Roman" w:hAnsi="Times New Roman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自行建设</w:t>
            </w:r>
          </w:p>
          <w:p w14:paraId="11C34341">
            <w:pPr>
              <w:shd w:val="clear"/>
              <w:spacing w:line="320" w:lineRule="exact"/>
              <w:jc w:val="left"/>
              <w:rPr>
                <w:rFonts w:hint="default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委托外单位建设</w:t>
            </w:r>
          </w:p>
        </w:tc>
        <w:tc>
          <w:tcPr>
            <w:tcW w:w="19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7CA2F">
            <w:pPr>
              <w:widowControl/>
              <w:shd w:val="clear"/>
              <w:spacing w:line="320" w:lineRule="exact"/>
              <w:jc w:val="center"/>
              <w:textAlignment w:val="center"/>
              <w:rPr>
                <w:rStyle w:val="6"/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bidi="ar"/>
              </w:rPr>
            </w:pPr>
          </w:p>
        </w:tc>
        <w:tc>
          <w:tcPr>
            <w:tcW w:w="50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16597">
            <w:pPr>
              <w:widowControl/>
              <w:shd w:val="clear"/>
              <w:spacing w:line="320" w:lineRule="exact"/>
              <w:jc w:val="center"/>
              <w:textAlignment w:val="center"/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仿宋_GB2312"/>
                <w:i/>
                <w:iCs/>
                <w:color w:val="auto"/>
                <w:kern w:val="0"/>
                <w:sz w:val="24"/>
                <w:szCs w:val="24"/>
                <w:lang w:val="en-US" w:eastAsia="zh-CN" w:bidi="ar"/>
              </w:rPr>
              <w:t>（500字以内）</w:t>
            </w:r>
          </w:p>
        </w:tc>
      </w:tr>
      <w:tr w14:paraId="1F767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397" w:hRule="atLeast"/>
          <w:jc w:val="center"/>
        </w:trPr>
        <w:tc>
          <w:tcPr>
            <w:tcW w:w="46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C9AA8">
            <w:pPr>
              <w:widowControl/>
              <w:shd w:val="clear"/>
              <w:spacing w:line="320" w:lineRule="exact"/>
              <w:jc w:val="both"/>
              <w:textAlignment w:val="center"/>
              <w:rPr>
                <w:rStyle w:val="6"/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cs="仿宋_GB2312"/>
                <w:color w:val="auto"/>
                <w:sz w:val="24"/>
                <w:szCs w:val="24"/>
                <w:lang w:val="en-US" w:eastAsia="zh-CN" w:bidi="ar"/>
              </w:rPr>
              <w:t>3</w:t>
            </w:r>
            <w:r>
              <w:rPr>
                <w:rStyle w:val="6"/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 w:bidi="ar"/>
              </w:rPr>
              <w:t>.通过数据应用赋能自身“智改数转”等的实践案例</w:t>
            </w:r>
          </w:p>
        </w:tc>
        <w:tc>
          <w:tcPr>
            <w:tcW w:w="50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72F6C">
            <w:pPr>
              <w:widowControl/>
              <w:shd w:val="clear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仿宋_GB2312"/>
                <w:i/>
                <w:iCs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（每个案例500字以内）</w:t>
            </w:r>
          </w:p>
        </w:tc>
      </w:tr>
      <w:tr w14:paraId="3D8C75D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39" w:hRule="atLeast"/>
          <w:jc w:val="center"/>
        </w:trPr>
        <w:tc>
          <w:tcPr>
            <w:tcW w:w="969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7FB31">
            <w:pPr>
              <w:widowControl/>
              <w:shd w:val="clear"/>
              <w:spacing w:line="440" w:lineRule="exact"/>
              <w:jc w:val="both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楷体_GB2312" w:cs="楷体_GB2312"/>
                <w:b w:val="0"/>
                <w:bCs w:val="0"/>
                <w:color w:val="auto"/>
                <w:kern w:val="0"/>
                <w:sz w:val="28"/>
                <w:szCs w:val="28"/>
                <w:lang w:eastAsia="zh-CN" w:bidi="ar"/>
              </w:rPr>
              <w:t>□类型</w:t>
            </w:r>
            <w:r>
              <w:rPr>
                <w:rFonts w:hint="eastAsia" w:ascii="Times New Roman" w:hAnsi="Times New Roman" w:eastAsia="楷体_GB2312" w:cs="楷体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楷体_GB2312" w:cs="楷体_GB2312"/>
                <w:b w:val="0"/>
                <w:bCs w:val="0"/>
                <w:color w:val="auto"/>
                <w:kern w:val="0"/>
                <w:sz w:val="28"/>
                <w:szCs w:val="28"/>
                <w:lang w:bidi="ar"/>
              </w:rPr>
              <w:t>：数据</w:t>
            </w:r>
            <w:r>
              <w:rPr>
                <w:rFonts w:hint="eastAsia" w:ascii="Times New Roman" w:hAnsi="Times New Roman" w:eastAsia="楷体_GB2312" w:cs="楷体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安全</w:t>
            </w:r>
            <w:r>
              <w:rPr>
                <w:rFonts w:hint="eastAsia" w:ascii="Times New Roman" w:hAnsi="Times New Roman" w:eastAsia="楷体_GB2312" w:cs="楷体_GB2312"/>
                <w:b w:val="0"/>
                <w:bCs w:val="0"/>
                <w:color w:val="auto"/>
                <w:kern w:val="0"/>
                <w:sz w:val="28"/>
                <w:szCs w:val="28"/>
                <w:lang w:bidi="ar"/>
              </w:rPr>
              <w:t>企业</w:t>
            </w:r>
          </w:p>
        </w:tc>
      </w:tr>
      <w:tr w14:paraId="177C3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397" w:hRule="atLeast"/>
          <w:jc w:val="center"/>
        </w:trPr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80ED3">
            <w:pPr>
              <w:widowControl/>
              <w:shd w:val="clear"/>
              <w:spacing w:line="320" w:lineRule="exact"/>
              <w:jc w:val="both"/>
              <w:textAlignment w:val="center"/>
              <w:rPr>
                <w:rFonts w:hint="eastAsia" w:ascii="Times New Roman" w:hAnsi="Times New Roman" w:eastAsia="楷体_GB2312" w:cs="楷体_GB2312"/>
                <w:b w:val="0"/>
                <w:bCs w:val="0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1.企业主要从事</w:t>
            </w:r>
            <w:r>
              <w:rPr>
                <w:rFonts w:hint="eastAsia" w:ascii="Times New Roman" w:hAnsi="Times New Roman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服务类型</w:t>
            </w:r>
          </w:p>
        </w:tc>
        <w:tc>
          <w:tcPr>
            <w:tcW w:w="751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25A40">
            <w:pPr>
              <w:widowControl/>
              <w:shd w:val="clear"/>
              <w:spacing w:line="320" w:lineRule="exact"/>
              <w:jc w:val="both"/>
              <w:textAlignment w:val="center"/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shd w:val="clear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□数据分类分级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shd w:val="clear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□数据加密脱敏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shd w:val="clear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□深度访问控制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shd w:val="clear"/>
                <w:lang w:val="en-US" w:eastAsia="zh-CN" w:bidi="ar"/>
              </w:rPr>
              <w:t xml:space="preserve">  </w:t>
            </w:r>
          </w:p>
          <w:p w14:paraId="08615410">
            <w:pPr>
              <w:widowControl/>
              <w:shd w:val="clear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□安全检查</w:t>
            </w:r>
            <w:r>
              <w:rPr>
                <w:rFonts w:hint="eastAsia" w:ascii="Times New Roman" w:hAnsi="Times New Roman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□数据防泄露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shd w:val="clear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□溯源追踪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shd w:val="clear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shd w:val="clear"/>
                <w:lang w:val="en-US" w:eastAsia="zh-CN" w:bidi="ar"/>
              </w:rPr>
              <w:t>其他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single"/>
                <w:shd w:val="clear"/>
                <w:lang w:val="en-US" w:eastAsia="zh-CN" w:bidi="ar"/>
              </w:rPr>
              <w:t xml:space="preserve">    </w:t>
            </w:r>
          </w:p>
        </w:tc>
      </w:tr>
      <w:tr w14:paraId="2AE9B9C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397" w:hRule="atLeast"/>
          <w:jc w:val="center"/>
        </w:trPr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FC177">
            <w:pPr>
              <w:widowControl/>
              <w:shd w:val="clear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数据安全相关的专利等知识产权成果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5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8E00A">
            <w:pPr>
              <w:widowControl/>
              <w:shd w:val="clear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6791A">
            <w:pPr>
              <w:widowControl/>
              <w:shd w:val="clear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成果简介</w:t>
            </w:r>
          </w:p>
        </w:tc>
        <w:tc>
          <w:tcPr>
            <w:tcW w:w="3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83CCE">
            <w:pPr>
              <w:widowControl/>
              <w:shd w:val="clear"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仿宋_GB2312"/>
                <w:i/>
                <w:iCs/>
                <w:color w:val="auto"/>
                <w:kern w:val="0"/>
                <w:sz w:val="24"/>
                <w:szCs w:val="24"/>
                <w:lang w:val="en-US" w:eastAsia="zh-CN" w:bidi="ar"/>
              </w:rPr>
              <w:t>（500字以内）</w:t>
            </w:r>
          </w:p>
        </w:tc>
      </w:tr>
      <w:tr w14:paraId="03FCE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397" w:hRule="atLeast"/>
          <w:jc w:val="center"/>
        </w:trPr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F494E">
            <w:pPr>
              <w:widowControl/>
              <w:shd w:val="clear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.对外提供数据安全服务的产品名称</w:t>
            </w:r>
          </w:p>
        </w:tc>
        <w:tc>
          <w:tcPr>
            <w:tcW w:w="25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7A6D7">
            <w:pPr>
              <w:shd w:val="clear"/>
              <w:spacing w:line="320" w:lineRule="exact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E95BB">
            <w:pPr>
              <w:shd w:val="clear"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产品简介</w:t>
            </w:r>
          </w:p>
        </w:tc>
        <w:tc>
          <w:tcPr>
            <w:tcW w:w="3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E41DF">
            <w:pPr>
              <w:shd w:val="clear"/>
              <w:spacing w:line="320" w:lineRule="exact"/>
              <w:rPr>
                <w:rFonts w:hint="default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仿宋_GB2312"/>
                <w:i/>
                <w:iCs/>
                <w:color w:val="auto"/>
                <w:kern w:val="0"/>
                <w:sz w:val="24"/>
                <w:szCs w:val="24"/>
                <w:lang w:val="en-US" w:eastAsia="zh-CN" w:bidi="ar"/>
              </w:rPr>
              <w:t>（500字以内）</w:t>
            </w:r>
          </w:p>
        </w:tc>
      </w:tr>
      <w:tr w14:paraId="07774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397" w:hRule="atLeast"/>
          <w:jc w:val="center"/>
        </w:trPr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616A5">
            <w:pPr>
              <w:widowControl/>
              <w:shd w:val="clear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.对外提供数据安全服务的实践案例</w:t>
            </w:r>
          </w:p>
        </w:tc>
        <w:tc>
          <w:tcPr>
            <w:tcW w:w="751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25953">
            <w:pPr>
              <w:shd w:val="clear"/>
              <w:spacing w:line="320" w:lineRule="exact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仿宋_GB2312"/>
                <w:i/>
                <w:iCs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（每个案例500字以内）</w:t>
            </w:r>
          </w:p>
        </w:tc>
      </w:tr>
      <w:tr w14:paraId="3E75F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51" w:hRule="atLeast"/>
          <w:jc w:val="center"/>
        </w:trPr>
        <w:tc>
          <w:tcPr>
            <w:tcW w:w="969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84ABA">
            <w:pPr>
              <w:widowControl/>
              <w:shd w:val="clear"/>
              <w:spacing w:line="440" w:lineRule="exact"/>
              <w:jc w:val="both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楷体_GB2312" w:cs="楷体_GB2312"/>
                <w:b w:val="0"/>
                <w:bCs w:val="0"/>
                <w:color w:val="auto"/>
                <w:kern w:val="0"/>
                <w:sz w:val="28"/>
                <w:szCs w:val="28"/>
                <w:lang w:eastAsia="zh-CN" w:bidi="ar"/>
              </w:rPr>
              <w:t>□类型</w:t>
            </w:r>
            <w:r>
              <w:rPr>
                <w:rFonts w:hint="eastAsia" w:ascii="Times New Roman" w:hAnsi="Times New Roman" w:eastAsia="楷体_GB2312" w:cs="楷体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楷体_GB2312" w:cs="楷体_GB2312"/>
                <w:b w:val="0"/>
                <w:bCs w:val="0"/>
                <w:color w:val="auto"/>
                <w:kern w:val="0"/>
                <w:sz w:val="28"/>
                <w:szCs w:val="28"/>
                <w:lang w:bidi="ar"/>
              </w:rPr>
              <w:t>：数据</w:t>
            </w:r>
            <w:r>
              <w:rPr>
                <w:rFonts w:hint="eastAsia" w:ascii="Times New Roman" w:hAnsi="Times New Roman" w:eastAsia="楷体_GB2312" w:cs="楷体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基础设施</w:t>
            </w:r>
            <w:r>
              <w:rPr>
                <w:rFonts w:hint="eastAsia" w:ascii="Times New Roman" w:hAnsi="Times New Roman" w:eastAsia="楷体_GB2312" w:cs="楷体_GB2312"/>
                <w:b w:val="0"/>
                <w:bCs w:val="0"/>
                <w:color w:val="auto"/>
                <w:kern w:val="0"/>
                <w:sz w:val="28"/>
                <w:szCs w:val="28"/>
                <w:lang w:bidi="ar"/>
              </w:rPr>
              <w:t>企业</w:t>
            </w:r>
          </w:p>
        </w:tc>
      </w:tr>
      <w:tr w14:paraId="66FE8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68" w:hRule="atLeast"/>
          <w:jc w:val="center"/>
        </w:trPr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647A3">
            <w:pPr>
              <w:shd w:val="clear"/>
              <w:spacing w:line="32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仿宋_GB2312"/>
                <w:color w:val="auto"/>
                <w:sz w:val="24"/>
                <w:szCs w:val="24"/>
                <w:lang w:val="en-US" w:eastAsia="zh-CN"/>
              </w:rPr>
              <w:t>数据基础设施名称</w:t>
            </w:r>
          </w:p>
        </w:tc>
        <w:tc>
          <w:tcPr>
            <w:tcW w:w="751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E3F08">
            <w:pPr>
              <w:shd w:val="clear"/>
              <w:spacing w:line="320" w:lineRule="exact"/>
              <w:ind w:firstLine="480" w:firstLineChars="200"/>
              <w:jc w:val="left"/>
              <w:rPr>
                <w:rFonts w:hint="eastAsia" w:ascii="Times New Roman" w:hAnsi="Times New Roman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6DC8F8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397" w:hRule="atLeast"/>
          <w:jc w:val="center"/>
        </w:trPr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92F9E">
            <w:pPr>
              <w:shd w:val="clear"/>
              <w:spacing w:line="320" w:lineRule="exact"/>
              <w:jc w:val="lef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数据基础设施类型</w:t>
            </w:r>
          </w:p>
        </w:tc>
        <w:tc>
          <w:tcPr>
            <w:tcW w:w="751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F0707">
            <w:pPr>
              <w:shd w:val="clear"/>
              <w:spacing w:line="320" w:lineRule="exact"/>
              <w:jc w:val="left"/>
              <w:rPr>
                <w:rFonts w:hint="eastAsia" w:ascii="Times New Roman" w:hAnsi="Times New Roman" w:eastAsia="仿宋_GB2312" w:cs="仿宋_GB2312"/>
                <w:strike w:val="0"/>
                <w:color w:val="auto"/>
                <w:kern w:val="0"/>
                <w:sz w:val="24"/>
                <w:szCs w:val="24"/>
                <w:shd w:val="clear"/>
                <w:lang w:val="en-US" w:eastAsia="zh-CN" w:bidi="ar"/>
              </w:rPr>
            </w:pPr>
            <w:r>
              <w:rPr>
                <w:rFonts w:hint="eastAsia" w:ascii="Times New Roman" w:hAnsi="Times New Roman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楷体" w:cs="楷体"/>
                <w:strike w:val="0"/>
                <w:color w:val="auto"/>
                <w:kern w:val="0"/>
                <w:sz w:val="24"/>
                <w:szCs w:val="24"/>
                <w:shd w:val="clear"/>
                <w:lang w:val="en-US" w:eastAsia="zh-CN" w:bidi="ar"/>
              </w:rPr>
              <w:t>数据流通利用基础设施</w:t>
            </w:r>
          </w:p>
          <w:p w14:paraId="6DBE06B3">
            <w:pPr>
              <w:shd w:val="clear"/>
              <w:spacing w:line="320" w:lineRule="exact"/>
              <w:ind w:firstLine="319" w:firstLineChars="133"/>
              <w:jc w:val="left"/>
              <w:rPr>
                <w:rFonts w:hint="eastAsia" w:ascii="Times New Roman" w:hAnsi="Times New Roman" w:eastAsia="仿宋_GB2312" w:cs="仿宋_GB2312"/>
                <w:strike w:val="0"/>
                <w:color w:val="000000" w:themeColor="text1"/>
                <w:kern w:val="0"/>
                <w:sz w:val="24"/>
                <w:szCs w:val="24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仿宋_GB2312" w:cs="仿宋_GB2312"/>
                <w:strike w:val="0"/>
                <w:color w:val="000000" w:themeColor="text1"/>
                <w:kern w:val="0"/>
                <w:sz w:val="24"/>
                <w:szCs w:val="24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数据目录与标识系统</w:t>
            </w:r>
            <w:r>
              <w:rPr>
                <w:rFonts w:hint="eastAsia" w:ascii="Times New Roman" w:hAnsi="Times New Roman" w:cs="仿宋_GB2312"/>
                <w:strike w:val="0"/>
                <w:color w:val="000000" w:themeColor="text1"/>
                <w:kern w:val="0"/>
                <w:sz w:val="24"/>
                <w:szCs w:val="24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仿宋_GB2312" w:cs="仿宋_GB2312"/>
                <w:strike w:val="0"/>
                <w:color w:val="000000" w:themeColor="text1"/>
                <w:kern w:val="0"/>
                <w:sz w:val="24"/>
                <w:szCs w:val="24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数据共享交换平台</w:t>
            </w:r>
            <w:r>
              <w:rPr>
                <w:rFonts w:hint="eastAsia" w:ascii="Times New Roman" w:hAnsi="Times New Roman" w:cs="仿宋_GB2312"/>
                <w:strike w:val="0"/>
                <w:color w:val="000000" w:themeColor="text1"/>
                <w:kern w:val="0"/>
                <w:sz w:val="24"/>
                <w:szCs w:val="24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仿宋_GB2312" w:cs="仿宋_GB2312"/>
                <w:strike w:val="0"/>
                <w:color w:val="000000" w:themeColor="text1"/>
                <w:kern w:val="0"/>
                <w:sz w:val="24"/>
                <w:szCs w:val="24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数据交易平台</w:t>
            </w:r>
          </w:p>
          <w:p w14:paraId="342A8E04">
            <w:pPr>
              <w:shd w:val="clear"/>
              <w:spacing w:line="320" w:lineRule="exact"/>
              <w:ind w:firstLine="319" w:firstLineChars="133"/>
              <w:jc w:val="left"/>
              <w:rPr>
                <w:rFonts w:hint="eastAsia" w:ascii="Times New Roman" w:hAnsi="Times New Roman" w:eastAsia="仿宋_GB2312" w:cs="仿宋_GB2312"/>
                <w:strike w:val="0"/>
                <w:color w:val="000000" w:themeColor="text1"/>
                <w:kern w:val="0"/>
                <w:sz w:val="24"/>
                <w:szCs w:val="24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仿宋_GB2312" w:cs="仿宋_GB2312"/>
                <w:strike w:val="0"/>
                <w:color w:val="000000" w:themeColor="text1"/>
                <w:kern w:val="0"/>
                <w:sz w:val="24"/>
                <w:szCs w:val="24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可信数据空间</w:t>
            </w:r>
            <w:r>
              <w:rPr>
                <w:rFonts w:hint="eastAsia" w:ascii="Times New Roman" w:hAnsi="Times New Roman" w:cs="仿宋_GB2312"/>
                <w:strike w:val="0"/>
                <w:color w:val="000000" w:themeColor="text1"/>
                <w:kern w:val="0"/>
                <w:sz w:val="24"/>
                <w:szCs w:val="24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仿宋_GB2312" w:cs="仿宋_GB2312"/>
                <w:strike w:val="0"/>
                <w:color w:val="000000" w:themeColor="text1"/>
                <w:kern w:val="0"/>
                <w:sz w:val="24"/>
                <w:szCs w:val="24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公共数据授权运营平台</w:t>
            </w:r>
            <w:r>
              <w:rPr>
                <w:rFonts w:hint="eastAsia" w:ascii="Times New Roman" w:hAnsi="Times New Roman" w:cs="仿宋_GB2312"/>
                <w:strike w:val="0"/>
                <w:color w:val="000000" w:themeColor="text1"/>
                <w:kern w:val="0"/>
                <w:sz w:val="24"/>
                <w:szCs w:val="24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仿宋_GB2312" w:cs="仿宋_GB2312"/>
                <w:strike w:val="0"/>
                <w:color w:val="000000" w:themeColor="text1"/>
                <w:kern w:val="0"/>
                <w:sz w:val="24"/>
                <w:szCs w:val="24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数据开放平台</w:t>
            </w:r>
          </w:p>
          <w:p w14:paraId="01D036E2">
            <w:pPr>
              <w:shd w:val="clear"/>
              <w:spacing w:line="320" w:lineRule="exact"/>
              <w:ind w:firstLine="319" w:firstLineChars="133"/>
              <w:jc w:val="left"/>
              <w:rPr>
                <w:rFonts w:hint="eastAsia" w:ascii="Times New Roman" w:hAnsi="Times New Roman" w:cs="仿宋_GB2312"/>
                <w:strike w:val="0"/>
                <w:color w:val="000000" w:themeColor="text1"/>
                <w:kern w:val="0"/>
                <w:sz w:val="24"/>
                <w:szCs w:val="24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仿宋_GB2312" w:cs="仿宋_GB2312"/>
                <w:strike w:val="0"/>
                <w:color w:val="000000" w:themeColor="text1"/>
                <w:kern w:val="0"/>
                <w:sz w:val="24"/>
                <w:szCs w:val="24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城市数字公共基础设施</w:t>
            </w:r>
            <w:r>
              <w:rPr>
                <w:rFonts w:hint="eastAsia" w:ascii="Times New Roman" w:hAnsi="Times New Roman" w:cs="仿宋_GB2312"/>
                <w:strike w:val="0"/>
                <w:color w:val="000000" w:themeColor="text1"/>
                <w:kern w:val="0"/>
                <w:sz w:val="24"/>
                <w:szCs w:val="24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仿宋_GB2312" w:cs="仿宋_GB2312"/>
                <w:strike w:val="0"/>
                <w:color w:val="000000" w:themeColor="text1"/>
                <w:kern w:val="0"/>
                <w:sz w:val="24"/>
                <w:szCs w:val="24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数据服务API网关</w:t>
            </w:r>
            <w:r>
              <w:rPr>
                <w:rFonts w:hint="eastAsia" w:ascii="Times New Roman" w:hAnsi="Times New Roman" w:cs="仿宋_GB2312"/>
                <w:strike w:val="0"/>
                <w:color w:val="000000" w:themeColor="text1"/>
                <w:kern w:val="0"/>
                <w:sz w:val="24"/>
                <w:szCs w:val="24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仿宋_GB2312" w:cs="仿宋_GB2312"/>
                <w:strike w:val="0"/>
                <w:color w:val="000000" w:themeColor="text1"/>
                <w:kern w:val="0"/>
                <w:sz w:val="24"/>
                <w:szCs w:val="24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隐私计算平台</w:t>
            </w:r>
          </w:p>
          <w:p w14:paraId="6659E658">
            <w:pPr>
              <w:shd w:val="clear"/>
              <w:spacing w:line="320" w:lineRule="exact"/>
              <w:ind w:firstLine="319" w:firstLineChars="133"/>
              <w:jc w:val="left"/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single"/>
                <w:shd w:val="clear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仿宋_GB2312" w:cs="仿宋_GB2312"/>
                <w:strike w:val="0"/>
                <w:color w:val="000000" w:themeColor="text1"/>
                <w:kern w:val="0"/>
                <w:sz w:val="24"/>
                <w:szCs w:val="24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数据资产运营平台</w:t>
            </w:r>
            <w:r>
              <w:rPr>
                <w:rFonts w:hint="eastAsia" w:ascii="Times New Roman" w:hAnsi="Times New Roman" w:cs="仿宋_GB2312"/>
                <w:strike w:val="0"/>
                <w:color w:val="000000" w:themeColor="text1"/>
                <w:kern w:val="0"/>
                <w:sz w:val="24"/>
                <w:szCs w:val="24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仿宋_GB2312" w:cs="仿宋_GB2312"/>
                <w:strike w:val="0"/>
                <w:color w:val="000000" w:themeColor="text1"/>
                <w:kern w:val="0"/>
                <w:sz w:val="24"/>
                <w:szCs w:val="24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区块链平台</w:t>
            </w:r>
            <w:r>
              <w:rPr>
                <w:rFonts w:hint="eastAsia" w:ascii="Times New Roman" w:hAnsi="Times New Roman" w:cs="仿宋_GB2312"/>
                <w:strike w:val="0"/>
                <w:color w:val="000000" w:themeColor="text1"/>
                <w:kern w:val="0"/>
                <w:sz w:val="24"/>
                <w:szCs w:val="24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仿宋_GB2312" w:cs="仿宋_GB2312"/>
                <w:strike w:val="0"/>
                <w:color w:val="000000" w:themeColor="text1"/>
                <w:kern w:val="0"/>
                <w:sz w:val="24"/>
                <w:szCs w:val="24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供应链平台</w:t>
            </w:r>
            <w:r>
              <w:rPr>
                <w:rFonts w:hint="eastAsia" w:ascii="Times New Roman" w:hAnsi="Times New Roman" w:cs="仿宋_GB2312"/>
                <w:strike w:val="0"/>
                <w:color w:val="000000" w:themeColor="text1"/>
                <w:kern w:val="0"/>
                <w:sz w:val="24"/>
                <w:szCs w:val="24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singl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single"/>
                <w:shd w:val="clear"/>
                <w:lang w:val="en-US" w:eastAsia="zh-CN" w:bidi="ar"/>
              </w:rPr>
              <w:t xml:space="preserve"> </w:t>
            </w:r>
          </w:p>
          <w:p w14:paraId="2A1312AB">
            <w:pPr>
              <w:shd w:val="clear"/>
              <w:spacing w:line="320" w:lineRule="exact"/>
              <w:ind w:firstLine="0" w:firstLineChars="0"/>
              <w:jc w:val="left"/>
              <w:rPr>
                <w:rFonts w:hint="eastAsia" w:ascii="Times New Roman" w:hAnsi="Times New Roman" w:eastAsia="仿宋_GB2312" w:cs="仿宋_GB2312"/>
                <w:strike w:val="0"/>
                <w:color w:val="auto"/>
                <w:kern w:val="0"/>
                <w:sz w:val="24"/>
                <w:szCs w:val="24"/>
                <w:shd w:val="clear"/>
                <w:lang w:val="en-US" w:eastAsia="zh-CN" w:bidi="ar"/>
              </w:rPr>
            </w:pPr>
            <w:r>
              <w:rPr>
                <w:rFonts w:hint="eastAsia" w:ascii="Times New Roman" w:hAnsi="Times New Roman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楷体" w:cs="楷体"/>
                <w:strike w:val="0"/>
                <w:color w:val="auto"/>
                <w:kern w:val="0"/>
                <w:sz w:val="24"/>
                <w:szCs w:val="24"/>
                <w:shd w:val="clear"/>
                <w:lang w:val="en-US" w:eastAsia="zh-CN" w:bidi="ar"/>
              </w:rPr>
              <w:t>算力基础设施</w:t>
            </w:r>
          </w:p>
          <w:p w14:paraId="3C91FDB3">
            <w:pPr>
              <w:shd w:val="clear"/>
              <w:spacing w:line="320" w:lineRule="exact"/>
              <w:ind w:firstLine="319" w:firstLineChars="133"/>
              <w:jc w:val="left"/>
              <w:rPr>
                <w:rFonts w:hint="eastAsia" w:ascii="Times New Roman" w:hAnsi="Times New Roman" w:eastAsia="仿宋_GB2312" w:cs="仿宋_GB2312"/>
                <w:strike w:val="0"/>
                <w:color w:val="000000" w:themeColor="text1"/>
                <w:kern w:val="0"/>
                <w:sz w:val="24"/>
                <w:szCs w:val="24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仿宋_GB2312" w:cs="仿宋_GB2312"/>
                <w:strike w:val="0"/>
                <w:color w:val="000000" w:themeColor="text1"/>
                <w:kern w:val="0"/>
                <w:sz w:val="24"/>
                <w:szCs w:val="24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超算中心</w:t>
            </w:r>
            <w:r>
              <w:rPr>
                <w:rFonts w:hint="eastAsia" w:ascii="Times New Roman" w:hAnsi="Times New Roman" w:cs="仿宋_GB2312"/>
                <w:strike w:val="0"/>
                <w:color w:val="000000" w:themeColor="text1"/>
                <w:kern w:val="0"/>
                <w:sz w:val="24"/>
                <w:szCs w:val="24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仿宋_GB2312" w:cs="仿宋_GB2312"/>
                <w:strike w:val="0"/>
                <w:color w:val="000000" w:themeColor="text1"/>
                <w:kern w:val="0"/>
                <w:sz w:val="24"/>
                <w:szCs w:val="24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智算中心</w:t>
            </w:r>
            <w:r>
              <w:rPr>
                <w:rFonts w:hint="eastAsia" w:ascii="Times New Roman" w:hAnsi="Times New Roman" w:cs="仿宋_GB2312"/>
                <w:strike w:val="0"/>
                <w:color w:val="000000" w:themeColor="text1"/>
                <w:kern w:val="0"/>
                <w:sz w:val="24"/>
                <w:szCs w:val="24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仿宋_GB2312" w:cs="仿宋_GB2312"/>
                <w:strike w:val="0"/>
                <w:color w:val="000000" w:themeColor="text1"/>
                <w:kern w:val="0"/>
                <w:sz w:val="24"/>
                <w:szCs w:val="24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边缘计算节点</w:t>
            </w:r>
            <w:r>
              <w:rPr>
                <w:rFonts w:hint="eastAsia" w:ascii="Times New Roman" w:hAnsi="Times New Roman" w:cs="仿宋_GB2312"/>
                <w:strike w:val="0"/>
                <w:color w:val="000000" w:themeColor="text1"/>
                <w:kern w:val="0"/>
                <w:sz w:val="24"/>
                <w:szCs w:val="24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仿宋_GB2312" w:cs="仿宋_GB2312"/>
                <w:strike w:val="0"/>
                <w:color w:val="000000" w:themeColor="text1"/>
                <w:kern w:val="0"/>
                <w:sz w:val="24"/>
                <w:szCs w:val="24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云服务平台</w:t>
            </w:r>
          </w:p>
          <w:p w14:paraId="5D459698">
            <w:pPr>
              <w:shd w:val="clear"/>
              <w:spacing w:line="320" w:lineRule="exact"/>
              <w:ind w:firstLine="319" w:firstLineChars="133"/>
              <w:jc w:val="left"/>
              <w:rPr>
                <w:rFonts w:hint="eastAsia" w:ascii="Times New Roman" w:hAnsi="Times New Roman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仿宋_GB2312" w:cs="仿宋_GB2312"/>
                <w:strike w:val="0"/>
                <w:color w:val="000000" w:themeColor="text1"/>
                <w:kern w:val="0"/>
                <w:sz w:val="24"/>
                <w:szCs w:val="24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算力调度与协同平台</w:t>
            </w:r>
            <w:r>
              <w:rPr>
                <w:rFonts w:hint="eastAsia" w:ascii="Times New Roman" w:hAnsi="Times New Roman" w:cs="仿宋_GB2312"/>
                <w:strike w:val="0"/>
                <w:color w:val="000000" w:themeColor="text1"/>
                <w:kern w:val="0"/>
                <w:sz w:val="24"/>
                <w:szCs w:val="24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singl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 w14:paraId="4A3EA65C">
            <w:pPr>
              <w:shd w:val="clear"/>
              <w:spacing w:line="320" w:lineRule="exact"/>
              <w:ind w:firstLine="0" w:firstLineChars="0"/>
              <w:jc w:val="left"/>
              <w:rPr>
                <w:rFonts w:hint="eastAsia" w:ascii="Times New Roman" w:hAnsi="Times New Roman" w:eastAsia="仿宋_GB2312" w:cs="仿宋_GB2312"/>
                <w:strike w:val="0"/>
                <w:color w:val="auto"/>
                <w:kern w:val="0"/>
                <w:sz w:val="24"/>
                <w:szCs w:val="24"/>
                <w:shd w:val="clear"/>
                <w:lang w:val="en-US" w:eastAsia="zh-CN" w:bidi="ar"/>
              </w:rPr>
            </w:pPr>
            <w:r>
              <w:rPr>
                <w:rFonts w:hint="eastAsia" w:ascii="Times New Roman" w:hAnsi="Times New Roman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楷体" w:cs="楷体"/>
                <w:strike w:val="0"/>
                <w:color w:val="auto"/>
                <w:kern w:val="0"/>
                <w:sz w:val="24"/>
                <w:szCs w:val="24"/>
                <w:shd w:val="clear"/>
                <w:lang w:val="en-US" w:eastAsia="zh-CN" w:bidi="ar"/>
              </w:rPr>
              <w:t>网络基础设施</w:t>
            </w:r>
          </w:p>
          <w:p w14:paraId="34101508">
            <w:pPr>
              <w:shd w:val="clear"/>
              <w:spacing w:line="320" w:lineRule="exact"/>
              <w:ind w:firstLine="319" w:firstLineChars="133"/>
              <w:jc w:val="left"/>
              <w:rPr>
                <w:rFonts w:hint="eastAsia" w:ascii="Times New Roman" w:hAnsi="Times New Roman" w:eastAsia="仿宋_GB2312" w:cs="仿宋_GB2312"/>
                <w:strike w:val="0"/>
                <w:color w:val="auto"/>
                <w:kern w:val="0"/>
                <w:sz w:val="24"/>
                <w:szCs w:val="24"/>
                <w:shd w:val="clear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仿宋_GB2312" w:cs="仿宋_GB2312"/>
                <w:strike w:val="0"/>
                <w:color w:val="auto"/>
                <w:kern w:val="0"/>
                <w:sz w:val="24"/>
                <w:szCs w:val="24"/>
                <w:shd w:val="clear"/>
                <w:lang w:val="en-US" w:eastAsia="zh-CN" w:bidi="ar"/>
              </w:rPr>
              <w:t>高速通信网络</w:t>
            </w:r>
            <w:r>
              <w:rPr>
                <w:rFonts w:hint="eastAsia" w:ascii="Times New Roman" w:hAnsi="Times New Roman" w:cs="仿宋_GB2312"/>
                <w:strike w:val="0"/>
                <w:color w:val="auto"/>
                <w:kern w:val="0"/>
                <w:sz w:val="24"/>
                <w:szCs w:val="24"/>
                <w:shd w:val="clear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仿宋_GB2312" w:cs="仿宋_GB2312"/>
                <w:strike w:val="0"/>
                <w:color w:val="auto"/>
                <w:kern w:val="0"/>
                <w:sz w:val="24"/>
                <w:szCs w:val="24"/>
                <w:shd w:val="clear"/>
                <w:lang w:val="en-US" w:eastAsia="zh-CN" w:bidi="ar"/>
              </w:rPr>
              <w:t>5G/6G</w:t>
            </w:r>
            <w:r>
              <w:rPr>
                <w:rFonts w:hint="eastAsia" w:ascii="Times New Roman" w:hAnsi="Times New Roman" w:cs="仿宋_GB2312"/>
                <w:strike w:val="0"/>
                <w:color w:val="auto"/>
                <w:kern w:val="0"/>
                <w:sz w:val="24"/>
                <w:szCs w:val="24"/>
                <w:shd w:val="clear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仿宋_GB2312" w:cs="仿宋_GB2312"/>
                <w:strike w:val="0"/>
                <w:color w:val="auto"/>
                <w:kern w:val="0"/>
                <w:sz w:val="24"/>
                <w:szCs w:val="24"/>
                <w:shd w:val="clear"/>
                <w:lang w:val="en-US" w:eastAsia="zh-CN" w:bidi="ar"/>
              </w:rPr>
              <w:t>工业互联网</w:t>
            </w:r>
            <w:r>
              <w:rPr>
                <w:rFonts w:hint="eastAsia" w:ascii="Times New Roman" w:hAnsi="Times New Roman" w:cs="仿宋_GB2312"/>
                <w:strike w:val="0"/>
                <w:color w:val="auto"/>
                <w:kern w:val="0"/>
                <w:sz w:val="24"/>
                <w:szCs w:val="24"/>
                <w:shd w:val="clear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仿宋_GB2312" w:cs="仿宋_GB2312"/>
                <w:strike w:val="0"/>
                <w:color w:val="auto"/>
                <w:kern w:val="0"/>
                <w:sz w:val="24"/>
                <w:szCs w:val="24"/>
                <w:shd w:val="clear"/>
                <w:lang w:val="en-US" w:eastAsia="zh-CN" w:bidi="ar"/>
              </w:rPr>
              <w:t>政务专网</w:t>
            </w:r>
          </w:p>
          <w:p w14:paraId="23BD574C">
            <w:pPr>
              <w:shd w:val="clear"/>
              <w:spacing w:line="320" w:lineRule="exact"/>
              <w:ind w:firstLine="319" w:firstLineChars="133"/>
              <w:jc w:val="left"/>
              <w:rPr>
                <w:rFonts w:hint="eastAsia" w:ascii="Times New Roman" w:hAnsi="Times New Roman" w:eastAsia="仿宋_GB2312" w:cs="仿宋_GB2312"/>
                <w:strike w:val="0"/>
                <w:color w:val="000000" w:themeColor="text1"/>
                <w:kern w:val="0"/>
                <w:sz w:val="24"/>
                <w:szCs w:val="24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仿宋_GB2312" w:cs="仿宋_GB2312"/>
                <w:strike w:val="0"/>
                <w:color w:val="auto"/>
                <w:kern w:val="0"/>
                <w:sz w:val="24"/>
                <w:szCs w:val="24"/>
                <w:shd w:val="clear"/>
                <w:lang w:val="en-US" w:eastAsia="zh-CN" w:bidi="ar"/>
              </w:rPr>
              <w:t>数据中心互联网络（DCI）</w:t>
            </w:r>
            <w:r>
              <w:rPr>
                <w:rFonts w:hint="eastAsia" w:ascii="Times New Roman" w:hAnsi="Times New Roman" w:cs="仿宋_GB2312"/>
                <w:strike w:val="0"/>
                <w:color w:val="auto"/>
                <w:kern w:val="0"/>
                <w:sz w:val="24"/>
                <w:szCs w:val="24"/>
                <w:shd w:val="clear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仿宋_GB2312" w:cs="仿宋_GB2312"/>
                <w:strike w:val="0"/>
                <w:color w:val="auto"/>
                <w:kern w:val="0"/>
                <w:sz w:val="24"/>
                <w:szCs w:val="24"/>
                <w:shd w:val="clear"/>
                <w:lang w:val="en-US" w:eastAsia="zh-CN" w:bidi="ar"/>
              </w:rPr>
              <w:t>行业专网</w:t>
            </w:r>
            <w:r>
              <w:rPr>
                <w:rFonts w:hint="eastAsia" w:ascii="Times New Roman" w:hAnsi="Times New Roman" w:cs="仿宋_GB2312"/>
                <w:strike w:val="0"/>
                <w:color w:val="auto"/>
                <w:kern w:val="0"/>
                <w:sz w:val="24"/>
                <w:szCs w:val="24"/>
                <w:shd w:val="clear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singl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 w14:paraId="43701D20">
            <w:pPr>
              <w:shd w:val="clear"/>
              <w:spacing w:line="320" w:lineRule="exact"/>
              <w:ind w:firstLine="0" w:firstLineChars="0"/>
              <w:jc w:val="left"/>
              <w:rPr>
                <w:rFonts w:hint="eastAsia" w:ascii="Times New Roman" w:hAnsi="Times New Roman" w:eastAsia="仿宋_GB2312" w:cs="仿宋_GB2312"/>
                <w:strike w:val="0"/>
                <w:color w:val="auto"/>
                <w:kern w:val="0"/>
                <w:sz w:val="24"/>
                <w:szCs w:val="24"/>
                <w:shd w:val="clear"/>
                <w:lang w:val="en-US" w:eastAsia="zh-CN" w:bidi="ar"/>
              </w:rPr>
            </w:pPr>
            <w:r>
              <w:rPr>
                <w:rFonts w:hint="eastAsia" w:ascii="Times New Roman" w:hAnsi="Times New Roman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楷体" w:cs="楷体"/>
                <w:strike w:val="0"/>
                <w:color w:val="auto"/>
                <w:kern w:val="0"/>
                <w:sz w:val="24"/>
                <w:szCs w:val="24"/>
                <w:shd w:val="clear"/>
                <w:lang w:val="en-US" w:eastAsia="zh-CN" w:bidi="ar"/>
              </w:rPr>
              <w:t>数据安全基础设施</w:t>
            </w:r>
          </w:p>
          <w:p w14:paraId="7C729288">
            <w:pPr>
              <w:shd w:val="clear"/>
              <w:spacing w:line="320" w:lineRule="exact"/>
              <w:ind w:firstLine="319" w:firstLineChars="133"/>
              <w:jc w:val="left"/>
              <w:rPr>
                <w:rFonts w:hint="eastAsia" w:ascii="Times New Roman" w:hAnsi="Times New Roman" w:cs="仿宋_GB2312"/>
                <w:strike w:val="0"/>
                <w:color w:val="000000" w:themeColor="text1"/>
                <w:kern w:val="0"/>
                <w:sz w:val="24"/>
                <w:szCs w:val="24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仿宋_GB2312" w:cs="仿宋_GB2312"/>
                <w:strike w:val="0"/>
                <w:color w:val="000000" w:themeColor="text1"/>
                <w:kern w:val="0"/>
                <w:sz w:val="24"/>
                <w:szCs w:val="24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数据安全防护平台</w:t>
            </w:r>
            <w:r>
              <w:rPr>
                <w:rFonts w:hint="eastAsia" w:ascii="Times New Roman" w:hAnsi="Times New Roman" w:cs="仿宋_GB2312"/>
                <w:strike w:val="0"/>
                <w:color w:val="000000" w:themeColor="text1"/>
                <w:kern w:val="0"/>
                <w:sz w:val="24"/>
                <w:szCs w:val="24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仿宋_GB2312" w:cs="仿宋_GB2312"/>
                <w:strike w:val="0"/>
                <w:color w:val="000000" w:themeColor="text1"/>
                <w:kern w:val="0"/>
                <w:sz w:val="24"/>
                <w:szCs w:val="24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数据加密与脱敏系统</w:t>
            </w:r>
            <w:r>
              <w:rPr>
                <w:rFonts w:hint="eastAsia" w:ascii="Times New Roman" w:hAnsi="Times New Roman" w:cs="仿宋_GB2312"/>
                <w:strike w:val="0"/>
                <w:color w:val="000000" w:themeColor="text1"/>
                <w:kern w:val="0"/>
                <w:sz w:val="24"/>
                <w:szCs w:val="24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 w14:paraId="6F4C8B01">
            <w:pPr>
              <w:shd w:val="clear"/>
              <w:spacing w:line="320" w:lineRule="exact"/>
              <w:ind w:firstLine="319" w:firstLineChars="133"/>
              <w:jc w:val="left"/>
              <w:rPr>
                <w:rFonts w:hint="eastAsia" w:ascii="Times New Roman" w:hAnsi="Times New Roman" w:cs="仿宋_GB2312"/>
                <w:strike w:val="0"/>
                <w:color w:val="000000" w:themeColor="text1"/>
                <w:kern w:val="0"/>
                <w:sz w:val="24"/>
                <w:szCs w:val="24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仿宋_GB2312" w:cs="仿宋_GB2312"/>
                <w:strike w:val="0"/>
                <w:color w:val="000000" w:themeColor="text1"/>
                <w:kern w:val="0"/>
                <w:sz w:val="24"/>
                <w:szCs w:val="24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数据访问控制与审计系统</w:t>
            </w:r>
            <w:r>
              <w:rPr>
                <w:rFonts w:hint="eastAsia" w:ascii="Times New Roman" w:hAnsi="Times New Roman" w:cs="仿宋_GB2312"/>
                <w:strike w:val="0"/>
                <w:color w:val="000000" w:themeColor="text1"/>
                <w:kern w:val="0"/>
                <w:sz w:val="24"/>
                <w:szCs w:val="24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仿宋_GB2312" w:cs="仿宋_GB2312"/>
                <w:strike w:val="0"/>
                <w:color w:val="000000" w:themeColor="text1"/>
                <w:kern w:val="0"/>
                <w:sz w:val="24"/>
                <w:szCs w:val="24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数据泄露防护（DLP）</w:t>
            </w:r>
            <w:r>
              <w:rPr>
                <w:rFonts w:hint="eastAsia" w:ascii="Times New Roman" w:hAnsi="Times New Roman" w:cs="仿宋_GB2312"/>
                <w:strike w:val="0"/>
                <w:color w:val="000000" w:themeColor="text1"/>
                <w:kern w:val="0"/>
                <w:sz w:val="24"/>
                <w:szCs w:val="24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 w14:paraId="755C32E0">
            <w:pPr>
              <w:shd w:val="clear"/>
              <w:spacing w:line="320" w:lineRule="exact"/>
              <w:ind w:firstLine="319" w:firstLineChars="133"/>
              <w:jc w:val="lef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仿宋_GB2312" w:cs="仿宋_GB2312"/>
                <w:strike w:val="0"/>
                <w:color w:val="000000" w:themeColor="text1"/>
                <w:kern w:val="0"/>
                <w:sz w:val="24"/>
                <w:szCs w:val="24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数据安全合规监管平台</w:t>
            </w:r>
            <w:r>
              <w:rPr>
                <w:rFonts w:hint="eastAsia" w:ascii="Times New Roman" w:hAnsi="Times New Roman" w:cs="仿宋_GB2312"/>
                <w:strike w:val="0"/>
                <w:color w:val="000000" w:themeColor="text1"/>
                <w:kern w:val="0"/>
                <w:sz w:val="24"/>
                <w:szCs w:val="24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singl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</w:tc>
      </w:tr>
      <w:tr w14:paraId="4B27124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397" w:hRule="atLeast"/>
          <w:jc w:val="center"/>
        </w:trPr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75B33">
            <w:pPr>
              <w:shd w:val="clear"/>
              <w:spacing w:line="320" w:lineRule="exact"/>
              <w:jc w:val="lef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基础设施简介及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对外服务的实践案例</w:t>
            </w:r>
          </w:p>
        </w:tc>
        <w:tc>
          <w:tcPr>
            <w:tcW w:w="751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0A1C7">
            <w:pPr>
              <w:shd w:val="clear"/>
              <w:spacing w:line="320" w:lineRule="exact"/>
              <w:ind w:firstLine="0" w:firstLineChars="0"/>
              <w:jc w:val="left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仿宋_GB2312"/>
                <w:i/>
                <w:iCs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（</w:t>
            </w:r>
            <w:r>
              <w:rPr>
                <w:rFonts w:hint="eastAsia" w:ascii="Times New Roman" w:hAnsi="Times New Roman" w:cs="仿宋_GB2312"/>
                <w:i/>
                <w:iCs/>
                <w:color w:val="auto"/>
                <w:sz w:val="24"/>
                <w:szCs w:val="24"/>
                <w:lang w:eastAsia="zh-CN"/>
              </w:rPr>
              <w:t>简明介绍</w:t>
            </w:r>
            <w:r>
              <w:rPr>
                <w:rFonts w:hint="eastAsia" w:ascii="Times New Roman" w:hAnsi="Times New Roman" w:cs="仿宋_GB2312"/>
                <w:i/>
                <w:iCs/>
                <w:color w:val="auto"/>
                <w:sz w:val="24"/>
                <w:szCs w:val="24"/>
                <w:lang w:val="en-US" w:eastAsia="zh-CN"/>
              </w:rPr>
              <w:t>数据基础设施基本情况及对外提供服务的具体</w:t>
            </w:r>
            <w:r>
              <w:rPr>
                <w:rFonts w:hint="eastAsia" w:ascii="Times New Roman" w:hAnsi="Times New Roman" w:cs="仿宋_GB2312"/>
                <w:i/>
                <w:iCs/>
                <w:color w:val="auto"/>
                <w:sz w:val="24"/>
                <w:szCs w:val="24"/>
                <w:lang w:eastAsia="zh-CN"/>
              </w:rPr>
              <w:t>内容、成效等</w:t>
            </w:r>
            <w:r>
              <w:rPr>
                <w:rFonts w:hint="eastAsia" w:ascii="Times New Roman" w:hAnsi="Times New Roman" w:cs="仿宋_GB2312"/>
                <w:i/>
                <w:iCs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。）（800字以内）</w:t>
            </w:r>
          </w:p>
        </w:tc>
      </w:tr>
      <w:tr w14:paraId="018EE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24" w:hRule="atLeast"/>
          <w:jc w:val="center"/>
        </w:trPr>
        <w:tc>
          <w:tcPr>
            <w:tcW w:w="969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D9D9B">
            <w:pPr>
              <w:shd w:val="clear"/>
              <w:spacing w:line="320" w:lineRule="exact"/>
              <w:jc w:val="both"/>
              <w:rPr>
                <w:rFonts w:hint="eastAsia" w:ascii="Times New Roman" w:hAnsi="Times New Roman" w:eastAsia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 w:val="24"/>
                <w:szCs w:val="24"/>
                <w:lang w:val="en-US" w:eastAsia="zh-CN" w:bidi="ar"/>
              </w:rPr>
              <w:t>三</w:t>
            </w:r>
            <w:r>
              <w:rPr>
                <w:rFonts w:ascii="Times New Roman" w:hAnsi="Times New Roman" w:eastAsia="黑体"/>
                <w:color w:val="auto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eastAsia" w:ascii="Times New Roman" w:hAnsi="Times New Roman" w:eastAsia="黑体"/>
                <w:strike w:val="0"/>
                <w:color w:val="auto"/>
                <w:kern w:val="0"/>
                <w:sz w:val="24"/>
                <w:szCs w:val="24"/>
                <w:lang w:val="en-US" w:eastAsia="zh-CN" w:bidi="ar"/>
              </w:rPr>
              <w:t>需求与意见</w:t>
            </w:r>
            <w:r>
              <w:rPr>
                <w:rFonts w:ascii="Times New Roman" w:hAnsi="Times New Roman" w:eastAsia="黑体"/>
                <w:strike w:val="0"/>
                <w:color w:val="auto"/>
                <w:kern w:val="0"/>
                <w:sz w:val="24"/>
                <w:szCs w:val="24"/>
                <w:lang w:bidi="ar"/>
              </w:rPr>
              <w:t>反馈</w:t>
            </w:r>
          </w:p>
        </w:tc>
      </w:tr>
      <w:tr w14:paraId="0A42EF1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769" w:hRule="atLeast"/>
          <w:jc w:val="center"/>
        </w:trPr>
        <w:tc>
          <w:tcPr>
            <w:tcW w:w="969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8FDCC">
            <w:pPr>
              <w:shd w:val="clear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仿宋_GB2312"/>
                <w:i/>
                <w:iCs/>
                <w:color w:val="auto"/>
                <w:sz w:val="24"/>
                <w:szCs w:val="24"/>
                <w:lang w:val="en-US" w:eastAsia="zh-CN"/>
              </w:rPr>
              <w:t>（本单位</w:t>
            </w:r>
            <w:r>
              <w:rPr>
                <w:rFonts w:hint="eastAsia" w:ascii="Times New Roman" w:hAnsi="Times New Roman" w:eastAsia="仿宋_GB2312" w:cs="仿宋_GB2312"/>
                <w:i/>
                <w:iCs/>
                <w:color w:val="auto"/>
                <w:sz w:val="24"/>
                <w:szCs w:val="24"/>
                <w:lang w:val="en-US" w:eastAsia="zh-CN"/>
              </w:rPr>
              <w:t>数据业务</w:t>
            </w:r>
            <w:r>
              <w:rPr>
                <w:rFonts w:hint="eastAsia" w:ascii="Times New Roman" w:hAnsi="Times New Roman" w:eastAsia="仿宋_GB2312" w:cs="仿宋_GB2312"/>
                <w:i/>
                <w:iCs/>
                <w:color w:val="auto"/>
                <w:sz w:val="24"/>
                <w:szCs w:val="24"/>
              </w:rPr>
              <w:t>面临的</w:t>
            </w:r>
            <w:r>
              <w:rPr>
                <w:rFonts w:hint="eastAsia" w:ascii="Times New Roman" w:hAnsi="Times New Roman" w:cs="仿宋_GB2312"/>
                <w:i/>
                <w:iCs/>
                <w:color w:val="auto"/>
                <w:sz w:val="24"/>
                <w:szCs w:val="24"/>
                <w:lang w:val="en-US" w:eastAsia="zh-CN"/>
              </w:rPr>
              <w:t>堵点难点</w:t>
            </w:r>
            <w:r>
              <w:rPr>
                <w:rFonts w:hint="eastAsia" w:ascii="Times New Roman" w:hAnsi="Times New Roman" w:eastAsia="仿宋_GB2312" w:cs="仿宋_GB2312"/>
                <w:i/>
                <w:iCs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cs="仿宋_GB2312"/>
                <w:i/>
                <w:iCs/>
                <w:color w:val="auto"/>
                <w:sz w:val="24"/>
                <w:szCs w:val="24"/>
                <w:lang w:val="en-US" w:eastAsia="zh-CN"/>
              </w:rPr>
              <w:t>所需</w:t>
            </w:r>
            <w:r>
              <w:rPr>
                <w:rFonts w:hint="eastAsia" w:ascii="Times New Roman" w:hAnsi="Times New Roman" w:eastAsia="仿宋_GB2312" w:cs="仿宋_GB2312"/>
                <w:i/>
                <w:iCs/>
                <w:color w:val="auto"/>
                <w:sz w:val="24"/>
                <w:szCs w:val="24"/>
              </w:rPr>
              <w:t>政策支持</w:t>
            </w:r>
            <w:r>
              <w:rPr>
                <w:rFonts w:hint="eastAsia" w:ascii="Times New Roman" w:hAnsi="Times New Roman" w:cs="仿宋_GB2312"/>
                <w:i/>
                <w:iCs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i/>
                <w:iCs/>
                <w:color w:val="auto"/>
                <w:sz w:val="24"/>
                <w:szCs w:val="24"/>
                <w:lang w:val="en-US" w:eastAsia="zh-CN"/>
              </w:rPr>
              <w:t>对入库登记工作的意见建议</w:t>
            </w:r>
            <w:r>
              <w:rPr>
                <w:rFonts w:hint="eastAsia" w:ascii="Times New Roman" w:hAnsi="Times New Roman" w:cs="仿宋_GB2312"/>
                <w:i/>
                <w:iCs/>
                <w:color w:val="auto"/>
                <w:sz w:val="24"/>
                <w:szCs w:val="24"/>
                <w:lang w:val="en-US" w:eastAsia="zh-CN"/>
              </w:rPr>
              <w:t>。）</w:t>
            </w:r>
            <w:r>
              <w:rPr>
                <w:rFonts w:hint="eastAsia" w:ascii="Times New Roman" w:hAnsi="Times New Roman" w:cs="仿宋_GB2312"/>
                <w:i/>
                <w:iCs/>
                <w:color w:val="auto"/>
                <w:sz w:val="24"/>
                <w:szCs w:val="24"/>
                <w:lang w:eastAsia="zh-CN"/>
              </w:rPr>
              <w:t>【</w:t>
            </w:r>
            <w:r>
              <w:rPr>
                <w:rFonts w:hint="eastAsia" w:ascii="Times New Roman" w:hAnsi="Times New Roman" w:cs="仿宋_GB2312"/>
                <w:i/>
                <w:iCs/>
                <w:color w:val="auto"/>
                <w:sz w:val="24"/>
                <w:szCs w:val="24"/>
                <w:lang w:val="en-US" w:eastAsia="zh-CN"/>
              </w:rPr>
              <w:t>选填</w:t>
            </w:r>
            <w:r>
              <w:rPr>
                <w:rFonts w:hint="eastAsia" w:ascii="Times New Roman" w:hAnsi="Times New Roman" w:cs="仿宋_GB2312"/>
                <w:i/>
                <w:iCs/>
                <w:color w:val="auto"/>
                <w:sz w:val="24"/>
                <w:szCs w:val="24"/>
                <w:lang w:eastAsia="zh-CN"/>
              </w:rPr>
              <w:t>】</w:t>
            </w:r>
          </w:p>
        </w:tc>
      </w:tr>
      <w:tr w14:paraId="1397819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23" w:hRule="atLeast"/>
          <w:jc w:val="center"/>
        </w:trPr>
        <w:tc>
          <w:tcPr>
            <w:tcW w:w="969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1B050">
            <w:pPr>
              <w:widowControl/>
              <w:shd w:val="clear"/>
              <w:spacing w:line="320" w:lineRule="exact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 w:val="24"/>
                <w:szCs w:val="24"/>
                <w:lang w:val="en-US" w:eastAsia="zh-CN" w:bidi="ar"/>
              </w:rPr>
              <w:t>四</w:t>
            </w:r>
            <w:r>
              <w:rPr>
                <w:rFonts w:ascii="Times New Roman" w:hAnsi="Times New Roman" w:eastAsia="黑体"/>
                <w:color w:val="auto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eastAsia" w:ascii="Times New Roman" w:hAnsi="Times New Roman" w:eastAsia="黑体"/>
                <w:color w:val="auto"/>
                <w:sz w:val="24"/>
                <w:szCs w:val="24"/>
                <w:lang w:val="en-US" w:eastAsia="zh-CN"/>
              </w:rPr>
              <w:t>申报</w:t>
            </w:r>
            <w:r>
              <w:rPr>
                <w:rFonts w:ascii="Times New Roman" w:hAnsi="Times New Roman" w:eastAsia="黑体"/>
                <w:color w:val="auto"/>
                <w:sz w:val="24"/>
                <w:szCs w:val="24"/>
              </w:rPr>
              <w:t>承诺</w:t>
            </w:r>
          </w:p>
        </w:tc>
      </w:tr>
      <w:tr w14:paraId="2D82C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397" w:hRule="atLeast"/>
          <w:jc w:val="center"/>
        </w:trPr>
        <w:tc>
          <w:tcPr>
            <w:tcW w:w="969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EDF75">
            <w:pPr>
              <w:shd w:val="clear"/>
              <w:spacing w:line="320" w:lineRule="exact"/>
              <w:ind w:firstLine="480" w:firstLineChars="200"/>
              <w:jc w:val="left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我单位申报的所有材料，均真实</w:t>
            </w: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有效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，如有不实，愿承担相应的责任。</w:t>
            </w:r>
          </w:p>
          <w:p w14:paraId="707C3D82">
            <w:pPr>
              <w:shd w:val="clear"/>
              <w:spacing w:line="320" w:lineRule="exact"/>
              <w:jc w:val="left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  <w:p w14:paraId="33896F2F">
            <w:pPr>
              <w:pStyle w:val="3"/>
              <w:shd w:val="clear"/>
              <w:spacing w:line="32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  <w:p w14:paraId="70C5D04F">
            <w:pPr>
              <w:shd w:val="clear"/>
              <w:spacing w:line="320" w:lineRule="exact"/>
              <w:ind w:firstLine="6000" w:firstLineChars="2500"/>
              <w:jc w:val="left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申报单位（盖章）：</w:t>
            </w:r>
          </w:p>
          <w:p w14:paraId="4B00605C">
            <w:pPr>
              <w:shd w:val="clear"/>
              <w:wordWrap/>
              <w:spacing w:line="320" w:lineRule="exact"/>
              <w:jc w:val="right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  <w:t xml:space="preserve">年   月   日          </w:t>
            </w:r>
          </w:p>
        </w:tc>
      </w:tr>
      <w:bookmarkEnd w:id="0"/>
    </w:tbl>
    <w:p w14:paraId="738D3183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A7D41DB-5E8B-4BCD-8DA0-B703FE82A9A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5AC5344-3ACA-4D59-9627-F6A57272597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681DE7A-6CDD-479F-B87A-794A8860C6E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08CFA1A-97D3-4919-B8E0-1D825E21FAF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8F94E5F1-A211-42E8-AE57-126E08AA2F35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09234E08-76E3-49C4-83EE-9C97288F7FD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BBBE3483-C700-4D62-88A3-E8AFBC634A6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E576EC"/>
    <w:rsid w:val="15C02C3D"/>
    <w:rsid w:val="23E5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仿宋_GB2312" w:cs="仿宋_GB2312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next w:val="1"/>
    <w:qFormat/>
    <w:uiPriority w:val="0"/>
    <w:pPr>
      <w:ind w:firstLine="420" w:firstLineChars="200"/>
    </w:pPr>
  </w:style>
  <w:style w:type="character" w:customStyle="1" w:styleId="6">
    <w:name w:val="font21"/>
    <w:basedOn w:val="5"/>
    <w:qFormat/>
    <w:uiPriority w:val="0"/>
    <w:rPr>
      <w:rFonts w:hint="default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2026-03-26T08:47:00Z</dcterms:created>
  <dc:creator>晚安</dc:creator>
  <cp:lastModifiedBy>晚安</cp:lastModifiedBy>
  <dcterms:modified xsi:type="dcterms:W3CDTF">2026-03-26T08:47:41Z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9E2B8F8583834ED1BC94B9F63D8A8FC2_11</vt:lpwstr>
  </property>
  <property fmtid="{D5CDD505-2E9C-101B-9397-08002B2CF9AE}" pid="4" name="KSOTemplateDocerSaveRecord">
    <vt:lpwstr>eyJoZGlkIjoiZGIxOWRkMjYwNjI0N2NjYWFlNTIyYjAwOGZkMThlM2QiLCJ1c2VySWQiOiI1MDU5ODI0ODQifQ==</vt:lpwstr>
  </property>
</Properties>
</file>